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1886B" w14:textId="77777777" w:rsidR="00802CBE" w:rsidRPr="00864E24" w:rsidRDefault="00802CBE" w:rsidP="00802CBE">
      <w:pPr>
        <w:pStyle w:val="a6"/>
        <w:jc w:val="center"/>
        <w:rPr>
          <w:rFonts w:cs="Times New Roman"/>
          <w:b/>
          <w:sz w:val="28"/>
          <w:szCs w:val="28"/>
        </w:rPr>
      </w:pPr>
      <w:r w:rsidRPr="00864E24">
        <w:rPr>
          <w:rFonts w:cs="Times New Roman"/>
          <w:b/>
          <w:sz w:val="28"/>
          <w:szCs w:val="28"/>
        </w:rPr>
        <w:t>МИНИСТЕРСТВО ПРОСВЕЩЕНИЯ РОССИЙСКОЙ ФЕДЕРАЦИИ</w:t>
      </w:r>
    </w:p>
    <w:p w14:paraId="1A1B1E21" w14:textId="77777777" w:rsidR="00802CBE" w:rsidRPr="00864E24" w:rsidRDefault="00802CBE" w:rsidP="00802CBE">
      <w:pPr>
        <w:pStyle w:val="a6"/>
        <w:jc w:val="center"/>
        <w:rPr>
          <w:rFonts w:cs="Times New Roman"/>
          <w:b/>
          <w:sz w:val="28"/>
          <w:szCs w:val="28"/>
        </w:rPr>
      </w:pPr>
      <w:bookmarkStart w:id="0" w:name="fc95e711-94d3-4542-83fc-19f3781362f2"/>
      <w:r w:rsidRPr="00864E24">
        <w:rPr>
          <w:rFonts w:cs="Times New Roman"/>
          <w:b/>
          <w:sz w:val="28"/>
          <w:szCs w:val="28"/>
        </w:rPr>
        <w:t>Министерство образования и науки Алтайского края</w:t>
      </w:r>
      <w:bookmarkEnd w:id="0"/>
    </w:p>
    <w:p w14:paraId="1D5FA6BE" w14:textId="77777777" w:rsidR="00802CBE" w:rsidRPr="00864E24" w:rsidRDefault="00802CBE" w:rsidP="00802CBE">
      <w:pPr>
        <w:pStyle w:val="a6"/>
        <w:jc w:val="center"/>
        <w:rPr>
          <w:rFonts w:cs="Times New Roman"/>
          <w:b/>
          <w:sz w:val="28"/>
          <w:szCs w:val="28"/>
        </w:rPr>
      </w:pPr>
      <w:bookmarkStart w:id="1" w:name="72517864-8707-481e-8e05-fa8fbeb56841"/>
      <w:r w:rsidRPr="00864E24">
        <w:rPr>
          <w:rFonts w:cs="Times New Roman"/>
          <w:b/>
          <w:sz w:val="28"/>
          <w:szCs w:val="28"/>
        </w:rPr>
        <w:t>Комитет администрации Первомайского района по образованию</w:t>
      </w:r>
      <w:bookmarkEnd w:id="1"/>
    </w:p>
    <w:p w14:paraId="798C76D3" w14:textId="77777777" w:rsidR="00802CBE" w:rsidRPr="00864E24" w:rsidRDefault="00802CBE" w:rsidP="00802CBE">
      <w:pPr>
        <w:pStyle w:val="a6"/>
        <w:jc w:val="center"/>
        <w:rPr>
          <w:rFonts w:cs="Times New Roman"/>
          <w:b/>
          <w:sz w:val="28"/>
          <w:szCs w:val="28"/>
        </w:rPr>
      </w:pPr>
      <w:r w:rsidRPr="00864E24">
        <w:rPr>
          <w:rFonts w:cs="Times New Roman"/>
          <w:b/>
          <w:sz w:val="28"/>
          <w:szCs w:val="28"/>
        </w:rPr>
        <w:t>МБОУ "</w:t>
      </w:r>
      <w:proofErr w:type="spellStart"/>
      <w:r w:rsidRPr="00864E24">
        <w:rPr>
          <w:rFonts w:cs="Times New Roman"/>
          <w:b/>
          <w:sz w:val="28"/>
          <w:szCs w:val="28"/>
        </w:rPr>
        <w:t>Акуловская</w:t>
      </w:r>
      <w:proofErr w:type="spellEnd"/>
      <w:r w:rsidRPr="00864E24">
        <w:rPr>
          <w:rFonts w:cs="Times New Roman"/>
          <w:b/>
          <w:sz w:val="28"/>
          <w:szCs w:val="28"/>
        </w:rPr>
        <w:t xml:space="preserve"> СОШ"</w:t>
      </w:r>
    </w:p>
    <w:p w14:paraId="1CB77883" w14:textId="77777777" w:rsidR="00802CBE" w:rsidRPr="000A4C43" w:rsidRDefault="00802CBE" w:rsidP="00802CBE">
      <w:pPr>
        <w:ind w:left="120"/>
        <w:rPr>
          <w:sz w:val="28"/>
          <w:szCs w:val="28"/>
        </w:rPr>
      </w:pPr>
    </w:p>
    <w:p w14:paraId="4596F6CE" w14:textId="77777777" w:rsidR="00802CBE" w:rsidRPr="000A4C43" w:rsidRDefault="00802CBE" w:rsidP="00802CBE">
      <w:pPr>
        <w:ind w:left="120"/>
        <w:rPr>
          <w:sz w:val="24"/>
          <w:szCs w:val="24"/>
        </w:rPr>
      </w:pPr>
    </w:p>
    <w:tbl>
      <w:tblPr>
        <w:tblW w:w="10908" w:type="dxa"/>
        <w:tblInd w:w="1242" w:type="dxa"/>
        <w:tblLook w:val="04A0" w:firstRow="1" w:lastRow="0" w:firstColumn="1" w:lastColumn="0" w:noHBand="0" w:noVBand="1"/>
      </w:tblPr>
      <w:tblGrid>
        <w:gridCol w:w="4395"/>
        <w:gridCol w:w="1870"/>
        <w:gridCol w:w="4643"/>
      </w:tblGrid>
      <w:tr w:rsidR="00802CBE" w:rsidRPr="000A4C43" w14:paraId="6F09A8FC" w14:textId="77777777" w:rsidTr="00802CBE">
        <w:trPr>
          <w:trHeight w:val="1739"/>
        </w:trPr>
        <w:tc>
          <w:tcPr>
            <w:tcW w:w="4395" w:type="dxa"/>
          </w:tcPr>
          <w:p w14:paraId="4B872609" w14:textId="77777777" w:rsidR="00802CBE" w:rsidRPr="000A4C43" w:rsidRDefault="00802CBE" w:rsidP="004166C8">
            <w:pPr>
              <w:pStyle w:val="a6"/>
              <w:rPr>
                <w:rFonts w:eastAsia="Times New Roman" w:cs="Times New Roman"/>
                <w:b/>
                <w:sz w:val="24"/>
                <w:szCs w:val="24"/>
              </w:rPr>
            </w:pPr>
            <w:r w:rsidRPr="000A4C43">
              <w:rPr>
                <w:rFonts w:eastAsia="Times New Roman" w:cs="Times New Roman"/>
                <w:b/>
                <w:sz w:val="24"/>
                <w:szCs w:val="24"/>
              </w:rPr>
              <w:t>РАССМОТРЕНО</w:t>
            </w:r>
          </w:p>
          <w:p w14:paraId="1ACB0203" w14:textId="77777777" w:rsidR="00802CBE" w:rsidRPr="000A4C43" w:rsidRDefault="00802CBE" w:rsidP="004166C8">
            <w:pPr>
              <w:pStyle w:val="a6"/>
              <w:rPr>
                <w:rFonts w:eastAsia="Times New Roman" w:cs="Times New Roman"/>
                <w:sz w:val="24"/>
                <w:szCs w:val="24"/>
              </w:rPr>
            </w:pPr>
            <w:r w:rsidRPr="000A4C43">
              <w:rPr>
                <w:rFonts w:eastAsia="Times New Roman" w:cs="Times New Roman"/>
                <w:sz w:val="24"/>
                <w:szCs w:val="24"/>
              </w:rPr>
              <w:t>на педагогическом совете</w:t>
            </w:r>
          </w:p>
          <w:p w14:paraId="7918DF4A" w14:textId="692D6EE8" w:rsidR="00802CBE" w:rsidRPr="000A4C43" w:rsidRDefault="00802CBE" w:rsidP="004166C8">
            <w:pPr>
              <w:pStyle w:val="a6"/>
              <w:rPr>
                <w:rFonts w:eastAsia="Times New Roman" w:cs="Times New Roman"/>
                <w:sz w:val="24"/>
                <w:szCs w:val="24"/>
              </w:rPr>
            </w:pPr>
            <w:r>
              <w:rPr>
                <w:rFonts w:eastAsia="Times New Roman" w:cs="Times New Roman"/>
                <w:sz w:val="24"/>
                <w:szCs w:val="24"/>
              </w:rPr>
              <w:t xml:space="preserve">протокол №1 от «15» августа </w:t>
            </w:r>
            <w:r w:rsidRPr="000A4C43">
              <w:rPr>
                <w:rFonts w:eastAsia="Times New Roman" w:cs="Times New Roman"/>
                <w:sz w:val="24"/>
                <w:szCs w:val="24"/>
              </w:rPr>
              <w:t>2023 г.</w:t>
            </w:r>
          </w:p>
          <w:p w14:paraId="4A3B0E8C" w14:textId="77777777" w:rsidR="00802CBE" w:rsidRPr="000A4C43" w:rsidRDefault="00802CBE" w:rsidP="004166C8">
            <w:pPr>
              <w:pStyle w:val="a6"/>
              <w:rPr>
                <w:rFonts w:eastAsia="Times New Roman" w:cs="Times New Roman"/>
                <w:sz w:val="24"/>
                <w:szCs w:val="24"/>
              </w:rPr>
            </w:pPr>
          </w:p>
        </w:tc>
        <w:tc>
          <w:tcPr>
            <w:tcW w:w="1870" w:type="dxa"/>
          </w:tcPr>
          <w:p w14:paraId="56A9E3A7" w14:textId="77777777" w:rsidR="00802CBE" w:rsidRPr="000A4C43" w:rsidRDefault="00802CBE" w:rsidP="004166C8">
            <w:pPr>
              <w:pStyle w:val="a6"/>
              <w:rPr>
                <w:rFonts w:eastAsia="Times New Roman" w:cs="Times New Roman"/>
                <w:sz w:val="24"/>
                <w:szCs w:val="24"/>
              </w:rPr>
            </w:pPr>
          </w:p>
        </w:tc>
        <w:tc>
          <w:tcPr>
            <w:tcW w:w="4643" w:type="dxa"/>
          </w:tcPr>
          <w:p w14:paraId="4E8F72DB" w14:textId="77777777" w:rsidR="00802CBE" w:rsidRPr="000A4C43" w:rsidRDefault="00802CBE" w:rsidP="004166C8">
            <w:pPr>
              <w:pStyle w:val="a6"/>
              <w:rPr>
                <w:rFonts w:eastAsia="Times New Roman" w:cs="Times New Roman"/>
                <w:b/>
                <w:sz w:val="24"/>
                <w:szCs w:val="24"/>
              </w:rPr>
            </w:pPr>
            <w:r w:rsidRPr="000A4C43">
              <w:rPr>
                <w:rFonts w:eastAsia="Times New Roman" w:cs="Times New Roman"/>
                <w:b/>
                <w:sz w:val="24"/>
                <w:szCs w:val="24"/>
              </w:rPr>
              <w:t>УТВЕРЖДЕНО</w:t>
            </w:r>
          </w:p>
          <w:p w14:paraId="703618B1" w14:textId="77777777" w:rsidR="00802CBE" w:rsidRPr="000A4C43" w:rsidRDefault="00802CBE" w:rsidP="004166C8">
            <w:pPr>
              <w:pStyle w:val="a6"/>
              <w:rPr>
                <w:rFonts w:eastAsia="Times New Roman" w:cs="Times New Roman"/>
                <w:sz w:val="24"/>
                <w:szCs w:val="24"/>
              </w:rPr>
            </w:pPr>
            <w:r w:rsidRPr="000A4C43">
              <w:rPr>
                <w:rFonts w:eastAsia="Times New Roman" w:cs="Times New Roman"/>
                <w:sz w:val="24"/>
                <w:szCs w:val="24"/>
              </w:rPr>
              <w:t>Директор МБОУ «</w:t>
            </w:r>
            <w:proofErr w:type="spellStart"/>
            <w:r w:rsidRPr="000A4C43">
              <w:rPr>
                <w:rFonts w:eastAsia="Times New Roman" w:cs="Times New Roman"/>
                <w:sz w:val="24"/>
                <w:szCs w:val="24"/>
              </w:rPr>
              <w:t>Акуловская</w:t>
            </w:r>
            <w:proofErr w:type="spellEnd"/>
            <w:r w:rsidRPr="000A4C43">
              <w:rPr>
                <w:rFonts w:eastAsia="Times New Roman" w:cs="Times New Roman"/>
                <w:sz w:val="24"/>
                <w:szCs w:val="24"/>
              </w:rPr>
              <w:t xml:space="preserve"> СОШ»</w:t>
            </w:r>
          </w:p>
          <w:p w14:paraId="665E3609" w14:textId="77777777" w:rsidR="00802CBE" w:rsidRPr="000A4C43" w:rsidRDefault="00802CBE" w:rsidP="004166C8">
            <w:pPr>
              <w:pStyle w:val="a6"/>
              <w:rPr>
                <w:rFonts w:eastAsia="Times New Roman" w:cs="Times New Roman"/>
                <w:sz w:val="24"/>
                <w:szCs w:val="24"/>
              </w:rPr>
            </w:pPr>
            <w:r w:rsidRPr="000A4C43">
              <w:rPr>
                <w:rFonts w:eastAsia="Times New Roman" w:cs="Times New Roman"/>
                <w:sz w:val="24"/>
                <w:szCs w:val="24"/>
              </w:rPr>
              <w:t xml:space="preserve">_____________ </w:t>
            </w:r>
            <w:proofErr w:type="spellStart"/>
            <w:r w:rsidRPr="000A4C43">
              <w:rPr>
                <w:rFonts w:eastAsia="Times New Roman" w:cs="Times New Roman"/>
                <w:sz w:val="24"/>
                <w:szCs w:val="24"/>
              </w:rPr>
              <w:t>Киусова</w:t>
            </w:r>
            <w:proofErr w:type="spellEnd"/>
            <w:r w:rsidRPr="000A4C43">
              <w:rPr>
                <w:rFonts w:eastAsia="Times New Roman" w:cs="Times New Roman"/>
                <w:sz w:val="24"/>
                <w:szCs w:val="24"/>
              </w:rPr>
              <w:t xml:space="preserve"> А.А.</w:t>
            </w:r>
          </w:p>
          <w:p w14:paraId="474BDB4C" w14:textId="77777777" w:rsidR="00802CBE" w:rsidRPr="000A4C43" w:rsidRDefault="00802CBE" w:rsidP="004166C8">
            <w:pPr>
              <w:pStyle w:val="a6"/>
              <w:rPr>
                <w:rFonts w:eastAsia="Times New Roman" w:cs="Times New Roman"/>
                <w:sz w:val="24"/>
                <w:szCs w:val="24"/>
              </w:rPr>
            </w:pPr>
            <w:r w:rsidRPr="000A4C43">
              <w:rPr>
                <w:rFonts w:eastAsia="Times New Roman" w:cs="Times New Roman"/>
                <w:sz w:val="24"/>
                <w:szCs w:val="24"/>
              </w:rPr>
              <w:t>Приказ №</w:t>
            </w:r>
            <w:r>
              <w:rPr>
                <w:rFonts w:eastAsia="Times New Roman" w:cs="Times New Roman"/>
                <w:sz w:val="24"/>
                <w:szCs w:val="24"/>
              </w:rPr>
              <w:t xml:space="preserve"> </w:t>
            </w:r>
            <w:r w:rsidRPr="000A4C43">
              <w:rPr>
                <w:rFonts w:eastAsia="Times New Roman" w:cs="Times New Roman"/>
                <w:sz w:val="24"/>
                <w:szCs w:val="24"/>
              </w:rPr>
              <w:t>1508 от «15» августа  2023 г.</w:t>
            </w:r>
          </w:p>
          <w:p w14:paraId="4428DF41" w14:textId="77777777" w:rsidR="00802CBE" w:rsidRPr="000A4C43" w:rsidRDefault="00802CBE" w:rsidP="004166C8">
            <w:pPr>
              <w:pStyle w:val="a6"/>
              <w:rPr>
                <w:rFonts w:eastAsia="Times New Roman" w:cs="Times New Roman"/>
                <w:sz w:val="24"/>
                <w:szCs w:val="24"/>
              </w:rPr>
            </w:pPr>
          </w:p>
        </w:tc>
      </w:tr>
    </w:tbl>
    <w:p w14:paraId="60A4CCB9" w14:textId="77777777" w:rsidR="00802CBE" w:rsidRPr="000A4C43" w:rsidRDefault="00802CBE" w:rsidP="00802CBE">
      <w:pPr>
        <w:rPr>
          <w:sz w:val="24"/>
          <w:szCs w:val="24"/>
        </w:rPr>
      </w:pPr>
    </w:p>
    <w:p w14:paraId="2D4EB4BE" w14:textId="77777777" w:rsidR="00802CBE" w:rsidRDefault="00802CBE" w:rsidP="00802CBE">
      <w:pPr>
        <w:rPr>
          <w:sz w:val="24"/>
          <w:szCs w:val="24"/>
        </w:rPr>
      </w:pPr>
    </w:p>
    <w:p w14:paraId="5E0D5942" w14:textId="77777777" w:rsidR="00802CBE" w:rsidRDefault="00802CBE" w:rsidP="00802CBE">
      <w:pPr>
        <w:rPr>
          <w:sz w:val="24"/>
          <w:szCs w:val="24"/>
        </w:rPr>
      </w:pPr>
    </w:p>
    <w:p w14:paraId="412611C4" w14:textId="77777777" w:rsidR="00802CBE" w:rsidRDefault="00802CBE" w:rsidP="00802CBE">
      <w:pPr>
        <w:rPr>
          <w:sz w:val="24"/>
          <w:szCs w:val="24"/>
        </w:rPr>
      </w:pPr>
    </w:p>
    <w:p w14:paraId="6C846F68" w14:textId="77777777" w:rsidR="00802CBE" w:rsidRDefault="00802CBE" w:rsidP="00802CBE">
      <w:pPr>
        <w:rPr>
          <w:sz w:val="24"/>
          <w:szCs w:val="24"/>
        </w:rPr>
      </w:pPr>
    </w:p>
    <w:p w14:paraId="2FB2D581" w14:textId="77777777" w:rsidR="00802CBE" w:rsidRPr="000A4C43" w:rsidRDefault="00802CBE" w:rsidP="00802CBE">
      <w:pPr>
        <w:rPr>
          <w:sz w:val="24"/>
          <w:szCs w:val="24"/>
        </w:rPr>
      </w:pPr>
    </w:p>
    <w:p w14:paraId="3F78A734" w14:textId="77777777" w:rsidR="00802CBE" w:rsidRPr="000A4C43" w:rsidRDefault="00802CBE" w:rsidP="00802CBE">
      <w:pPr>
        <w:rPr>
          <w:sz w:val="24"/>
          <w:szCs w:val="24"/>
        </w:rPr>
      </w:pPr>
    </w:p>
    <w:p w14:paraId="12B348FD" w14:textId="77777777" w:rsidR="00802CBE" w:rsidRPr="000A4C43" w:rsidRDefault="00802CBE" w:rsidP="00802CBE">
      <w:pPr>
        <w:rPr>
          <w:sz w:val="24"/>
          <w:szCs w:val="24"/>
        </w:rPr>
      </w:pPr>
    </w:p>
    <w:p w14:paraId="0303D640" w14:textId="77777777" w:rsidR="00802CBE" w:rsidRPr="000A4C43" w:rsidRDefault="00802CBE" w:rsidP="00802CBE">
      <w:pPr>
        <w:rPr>
          <w:sz w:val="24"/>
          <w:szCs w:val="24"/>
        </w:rPr>
      </w:pPr>
    </w:p>
    <w:p w14:paraId="453EFB8A" w14:textId="77777777" w:rsidR="00802CBE" w:rsidRPr="000A4C43" w:rsidRDefault="00802CBE" w:rsidP="00802CBE">
      <w:pPr>
        <w:ind w:left="120"/>
        <w:rPr>
          <w:sz w:val="24"/>
          <w:szCs w:val="24"/>
        </w:rPr>
      </w:pPr>
    </w:p>
    <w:p w14:paraId="1C44B002" w14:textId="77777777" w:rsidR="00802CBE" w:rsidRPr="000A4C43" w:rsidRDefault="00802CBE" w:rsidP="00802CBE">
      <w:pPr>
        <w:ind w:left="120"/>
        <w:rPr>
          <w:sz w:val="24"/>
          <w:szCs w:val="24"/>
        </w:rPr>
      </w:pPr>
    </w:p>
    <w:p w14:paraId="1221032A" w14:textId="77777777" w:rsidR="00802CBE" w:rsidRPr="000A4C43" w:rsidRDefault="00802CBE" w:rsidP="00802CBE">
      <w:pPr>
        <w:spacing w:line="408" w:lineRule="auto"/>
        <w:ind w:left="120"/>
        <w:jc w:val="center"/>
        <w:rPr>
          <w:sz w:val="28"/>
          <w:szCs w:val="28"/>
        </w:rPr>
      </w:pPr>
      <w:r>
        <w:rPr>
          <w:b/>
          <w:color w:val="000000"/>
          <w:sz w:val="28"/>
          <w:szCs w:val="28"/>
        </w:rPr>
        <w:t xml:space="preserve">АДАПТИРОВАННАЯ </w:t>
      </w:r>
      <w:r w:rsidRPr="000A4C43">
        <w:rPr>
          <w:b/>
          <w:color w:val="000000"/>
          <w:sz w:val="28"/>
          <w:szCs w:val="28"/>
        </w:rPr>
        <w:t>РАБОЧАЯ ПРОГРАММА</w:t>
      </w:r>
    </w:p>
    <w:p w14:paraId="17830BD9" w14:textId="77777777" w:rsidR="00802CBE" w:rsidRPr="000A4C43" w:rsidRDefault="00802CBE" w:rsidP="00802CBE">
      <w:pPr>
        <w:ind w:left="120"/>
        <w:jc w:val="center"/>
        <w:rPr>
          <w:sz w:val="28"/>
          <w:szCs w:val="28"/>
        </w:rPr>
      </w:pPr>
    </w:p>
    <w:p w14:paraId="196A300B" w14:textId="4814B916" w:rsidR="00802CBE" w:rsidRPr="000A4C43" w:rsidRDefault="00802CBE" w:rsidP="00802CBE">
      <w:pPr>
        <w:spacing w:line="408" w:lineRule="auto"/>
        <w:ind w:left="120"/>
        <w:jc w:val="center"/>
        <w:rPr>
          <w:sz w:val="28"/>
          <w:szCs w:val="28"/>
        </w:rPr>
      </w:pPr>
      <w:r w:rsidRPr="000A4C43">
        <w:rPr>
          <w:b/>
          <w:color w:val="000000"/>
          <w:sz w:val="28"/>
          <w:szCs w:val="28"/>
        </w:rPr>
        <w:t>учебного предмета «</w:t>
      </w:r>
      <w:r>
        <w:rPr>
          <w:b/>
          <w:color w:val="000000"/>
          <w:sz w:val="28"/>
          <w:szCs w:val="28"/>
        </w:rPr>
        <w:t>Биология</w:t>
      </w:r>
      <w:r w:rsidRPr="000A4C43">
        <w:rPr>
          <w:b/>
          <w:color w:val="000000"/>
          <w:sz w:val="28"/>
          <w:szCs w:val="28"/>
        </w:rPr>
        <w:t>»</w:t>
      </w:r>
    </w:p>
    <w:p w14:paraId="19C1CFEB" w14:textId="77777777" w:rsidR="00802CBE" w:rsidRPr="000A4C43" w:rsidRDefault="00802CBE" w:rsidP="00802CBE">
      <w:pPr>
        <w:spacing w:line="408" w:lineRule="auto"/>
        <w:ind w:left="120"/>
        <w:jc w:val="center"/>
        <w:rPr>
          <w:sz w:val="28"/>
          <w:szCs w:val="28"/>
        </w:rPr>
      </w:pPr>
      <w:r w:rsidRPr="000A4C43">
        <w:rPr>
          <w:color w:val="000000"/>
          <w:sz w:val="28"/>
          <w:szCs w:val="28"/>
        </w:rPr>
        <w:t>для обучающегося 8 класса с ОВЗ УО</w:t>
      </w:r>
    </w:p>
    <w:p w14:paraId="3B522D82" w14:textId="77777777" w:rsidR="00802CBE" w:rsidRPr="000A4C43" w:rsidRDefault="00802CBE" w:rsidP="00802CBE">
      <w:pPr>
        <w:ind w:left="120"/>
        <w:jc w:val="center"/>
        <w:rPr>
          <w:sz w:val="24"/>
          <w:szCs w:val="24"/>
        </w:rPr>
      </w:pPr>
    </w:p>
    <w:p w14:paraId="5AA8A479" w14:textId="77777777" w:rsidR="00802CBE" w:rsidRPr="000A4C43" w:rsidRDefault="00802CBE" w:rsidP="00802CBE">
      <w:pPr>
        <w:ind w:left="120"/>
        <w:jc w:val="center"/>
        <w:rPr>
          <w:sz w:val="24"/>
          <w:szCs w:val="24"/>
        </w:rPr>
      </w:pPr>
    </w:p>
    <w:p w14:paraId="12BAA468" w14:textId="77777777" w:rsidR="00802CBE" w:rsidRPr="000A4C43" w:rsidRDefault="00802CBE" w:rsidP="00802CBE">
      <w:pPr>
        <w:rPr>
          <w:sz w:val="24"/>
          <w:szCs w:val="24"/>
        </w:rPr>
      </w:pPr>
    </w:p>
    <w:p w14:paraId="1D41D338" w14:textId="77777777" w:rsidR="00802CBE" w:rsidRPr="000A4C43" w:rsidRDefault="00802CBE" w:rsidP="00802CBE">
      <w:pPr>
        <w:ind w:left="120"/>
        <w:jc w:val="center"/>
        <w:rPr>
          <w:sz w:val="24"/>
          <w:szCs w:val="24"/>
        </w:rPr>
      </w:pPr>
    </w:p>
    <w:p w14:paraId="0150CFFB" w14:textId="77777777" w:rsidR="00802CBE" w:rsidRPr="000A4C43" w:rsidRDefault="00802CBE" w:rsidP="00802CBE">
      <w:pPr>
        <w:rPr>
          <w:sz w:val="24"/>
          <w:szCs w:val="24"/>
        </w:rPr>
      </w:pPr>
    </w:p>
    <w:p w14:paraId="14479259" w14:textId="77777777" w:rsidR="00802CBE" w:rsidRPr="000A4C43" w:rsidRDefault="00802CBE" w:rsidP="00802CBE">
      <w:pPr>
        <w:ind w:left="120"/>
        <w:jc w:val="center"/>
        <w:rPr>
          <w:b/>
          <w:color w:val="000000"/>
          <w:sz w:val="24"/>
          <w:szCs w:val="24"/>
        </w:rPr>
      </w:pPr>
      <w:bookmarkStart w:id="2" w:name="a599d04a-8a77-4b43-8376-9c5f273447e0"/>
    </w:p>
    <w:p w14:paraId="18C622B9" w14:textId="77777777" w:rsidR="00802CBE" w:rsidRPr="000A4C43" w:rsidRDefault="00802CBE" w:rsidP="00802CBE">
      <w:pPr>
        <w:ind w:left="120"/>
        <w:jc w:val="center"/>
        <w:rPr>
          <w:b/>
          <w:color w:val="000000"/>
          <w:sz w:val="24"/>
          <w:szCs w:val="24"/>
        </w:rPr>
      </w:pPr>
    </w:p>
    <w:p w14:paraId="042ECFA4" w14:textId="77777777" w:rsidR="00802CBE" w:rsidRDefault="00802CBE" w:rsidP="00802CBE">
      <w:pPr>
        <w:ind w:left="120"/>
        <w:jc w:val="center"/>
        <w:rPr>
          <w:b/>
          <w:color w:val="000000"/>
          <w:sz w:val="24"/>
          <w:szCs w:val="24"/>
        </w:rPr>
      </w:pPr>
    </w:p>
    <w:p w14:paraId="12E079CB" w14:textId="77777777" w:rsidR="00802CBE" w:rsidRDefault="00802CBE" w:rsidP="00802CBE">
      <w:pPr>
        <w:ind w:left="120"/>
        <w:jc w:val="center"/>
        <w:rPr>
          <w:b/>
          <w:color w:val="000000"/>
          <w:sz w:val="24"/>
          <w:szCs w:val="24"/>
        </w:rPr>
      </w:pPr>
    </w:p>
    <w:p w14:paraId="48AD2D36" w14:textId="77777777" w:rsidR="00802CBE" w:rsidRDefault="00802CBE" w:rsidP="00802CBE">
      <w:pPr>
        <w:ind w:left="120"/>
        <w:jc w:val="center"/>
        <w:rPr>
          <w:b/>
          <w:color w:val="000000"/>
          <w:sz w:val="24"/>
          <w:szCs w:val="24"/>
        </w:rPr>
      </w:pPr>
    </w:p>
    <w:p w14:paraId="36AC4540" w14:textId="77777777" w:rsidR="00802CBE" w:rsidRPr="000A4C43" w:rsidRDefault="00802CBE" w:rsidP="00802CBE">
      <w:pPr>
        <w:ind w:left="120"/>
        <w:jc w:val="center"/>
        <w:rPr>
          <w:b/>
          <w:color w:val="000000"/>
          <w:sz w:val="24"/>
          <w:szCs w:val="24"/>
        </w:rPr>
      </w:pPr>
    </w:p>
    <w:p w14:paraId="09E97521" w14:textId="77777777" w:rsidR="00802CBE" w:rsidRPr="000A4C43" w:rsidRDefault="00802CBE" w:rsidP="00802CBE">
      <w:pPr>
        <w:ind w:left="120"/>
        <w:jc w:val="center"/>
        <w:rPr>
          <w:b/>
          <w:color w:val="000000"/>
          <w:sz w:val="24"/>
          <w:szCs w:val="24"/>
        </w:rPr>
      </w:pPr>
    </w:p>
    <w:p w14:paraId="5C3F3466" w14:textId="77777777" w:rsidR="00802CBE" w:rsidRDefault="00802CBE" w:rsidP="00802CBE">
      <w:pPr>
        <w:ind w:left="120"/>
        <w:jc w:val="center"/>
        <w:rPr>
          <w:b/>
          <w:color w:val="000000"/>
          <w:sz w:val="24"/>
          <w:szCs w:val="24"/>
        </w:rPr>
      </w:pPr>
    </w:p>
    <w:p w14:paraId="7AB57EEA" w14:textId="77777777" w:rsidR="00802CBE" w:rsidRDefault="00802CBE" w:rsidP="00802CBE">
      <w:pPr>
        <w:ind w:left="120"/>
        <w:jc w:val="center"/>
        <w:rPr>
          <w:b/>
          <w:color w:val="000000"/>
          <w:sz w:val="24"/>
          <w:szCs w:val="24"/>
        </w:rPr>
      </w:pPr>
    </w:p>
    <w:p w14:paraId="1FD2DB09" w14:textId="77777777" w:rsidR="00802CBE" w:rsidRDefault="00802CBE" w:rsidP="00802CBE">
      <w:pPr>
        <w:ind w:left="120"/>
        <w:jc w:val="center"/>
        <w:rPr>
          <w:b/>
          <w:color w:val="000000"/>
          <w:sz w:val="24"/>
          <w:szCs w:val="24"/>
        </w:rPr>
      </w:pPr>
    </w:p>
    <w:p w14:paraId="7C7AB0BE" w14:textId="77777777" w:rsidR="00802CBE" w:rsidRDefault="00802CBE" w:rsidP="00802CBE">
      <w:pPr>
        <w:rPr>
          <w:b/>
          <w:color w:val="000000"/>
          <w:sz w:val="24"/>
          <w:szCs w:val="24"/>
        </w:rPr>
      </w:pPr>
    </w:p>
    <w:p w14:paraId="09DB5A9E" w14:textId="77777777" w:rsidR="00802CBE" w:rsidRDefault="00802CBE" w:rsidP="00802CBE">
      <w:pPr>
        <w:ind w:left="120"/>
        <w:jc w:val="center"/>
        <w:rPr>
          <w:b/>
          <w:color w:val="000000"/>
          <w:sz w:val="24"/>
          <w:szCs w:val="24"/>
        </w:rPr>
      </w:pPr>
    </w:p>
    <w:p w14:paraId="3F3020F6" w14:textId="77777777" w:rsidR="00802CBE" w:rsidRPr="000A4C43" w:rsidRDefault="00802CBE" w:rsidP="00802CBE">
      <w:pPr>
        <w:ind w:left="120"/>
        <w:jc w:val="center"/>
        <w:rPr>
          <w:b/>
          <w:color w:val="000000"/>
          <w:sz w:val="24"/>
          <w:szCs w:val="24"/>
        </w:rPr>
      </w:pPr>
    </w:p>
    <w:p w14:paraId="7FCA1CD8" w14:textId="77777777" w:rsidR="00802CBE" w:rsidRPr="000A4C43" w:rsidRDefault="00802CBE" w:rsidP="00802CBE">
      <w:pPr>
        <w:ind w:left="120"/>
        <w:jc w:val="center"/>
        <w:rPr>
          <w:b/>
          <w:color w:val="000000"/>
          <w:sz w:val="24"/>
          <w:szCs w:val="24"/>
        </w:rPr>
      </w:pPr>
    </w:p>
    <w:p w14:paraId="07C18AF9" w14:textId="77777777" w:rsidR="00802CBE" w:rsidRPr="000A4C43" w:rsidRDefault="00802CBE" w:rsidP="00802CBE">
      <w:pPr>
        <w:ind w:left="120"/>
        <w:jc w:val="center"/>
        <w:rPr>
          <w:sz w:val="28"/>
          <w:szCs w:val="28"/>
        </w:rPr>
      </w:pPr>
      <w:proofErr w:type="spellStart"/>
      <w:r w:rsidRPr="000A4C43">
        <w:rPr>
          <w:b/>
          <w:color w:val="000000"/>
          <w:sz w:val="28"/>
          <w:szCs w:val="28"/>
        </w:rPr>
        <w:t>Акулово</w:t>
      </w:r>
      <w:bookmarkEnd w:id="2"/>
      <w:proofErr w:type="spellEnd"/>
      <w:r w:rsidRPr="000A4C43">
        <w:rPr>
          <w:b/>
          <w:color w:val="000000"/>
          <w:sz w:val="28"/>
          <w:szCs w:val="28"/>
        </w:rPr>
        <w:t xml:space="preserve"> </w:t>
      </w:r>
      <w:bookmarkStart w:id="3" w:name="2eec1e2b-6940-48f1-99fe-105d3dbe2000"/>
      <w:r w:rsidRPr="000A4C43">
        <w:rPr>
          <w:b/>
          <w:color w:val="000000"/>
          <w:sz w:val="28"/>
          <w:szCs w:val="28"/>
        </w:rPr>
        <w:t>2023</w:t>
      </w:r>
      <w:bookmarkEnd w:id="3"/>
    </w:p>
    <w:p w14:paraId="26FD39B7" w14:textId="77777777" w:rsidR="00802CBE" w:rsidRPr="000A4C43" w:rsidRDefault="00802CBE" w:rsidP="00802CBE">
      <w:pPr>
        <w:ind w:left="120"/>
        <w:rPr>
          <w:sz w:val="24"/>
          <w:szCs w:val="24"/>
        </w:rPr>
      </w:pPr>
    </w:p>
    <w:p w14:paraId="5B9BF15A" w14:textId="77777777" w:rsidR="00802CBE" w:rsidRPr="000A4C43" w:rsidRDefault="00802CBE" w:rsidP="00802CBE">
      <w:pPr>
        <w:shd w:val="clear" w:color="auto" w:fill="FFFFFF"/>
        <w:spacing w:after="150"/>
        <w:jc w:val="center"/>
        <w:rPr>
          <w:rFonts w:eastAsia="Times New Roman"/>
          <w:color w:val="000000"/>
          <w:sz w:val="24"/>
          <w:szCs w:val="24"/>
        </w:rPr>
      </w:pPr>
    </w:p>
    <w:p w14:paraId="0886FBAA" w14:textId="77777777" w:rsidR="00802CBE" w:rsidRPr="000A4C43" w:rsidRDefault="00802CBE" w:rsidP="00802CBE">
      <w:pPr>
        <w:shd w:val="clear" w:color="auto" w:fill="FFFFFF"/>
        <w:spacing w:after="150"/>
        <w:jc w:val="center"/>
        <w:rPr>
          <w:rFonts w:eastAsia="Times New Roman"/>
          <w:color w:val="000000"/>
          <w:sz w:val="24"/>
          <w:szCs w:val="24"/>
        </w:rPr>
      </w:pPr>
    </w:p>
    <w:p w14:paraId="3D7166CD" w14:textId="77777777" w:rsidR="00802CBE" w:rsidRDefault="00802CBE" w:rsidP="00802CBE">
      <w:pPr>
        <w:shd w:val="clear" w:color="auto" w:fill="FFFFFF"/>
        <w:spacing w:after="150"/>
        <w:jc w:val="center"/>
        <w:rPr>
          <w:rFonts w:eastAsia="Times New Roman"/>
          <w:color w:val="000000"/>
          <w:sz w:val="24"/>
          <w:szCs w:val="24"/>
        </w:rPr>
      </w:pPr>
    </w:p>
    <w:p w14:paraId="0F04A31C" w14:textId="77777777" w:rsidR="00802CBE" w:rsidRDefault="00802CBE" w:rsidP="00802CBE">
      <w:pPr>
        <w:shd w:val="clear" w:color="auto" w:fill="FFFFFF"/>
        <w:spacing w:after="150"/>
        <w:jc w:val="center"/>
        <w:rPr>
          <w:rFonts w:eastAsia="Times New Roman"/>
          <w:color w:val="000000"/>
          <w:sz w:val="24"/>
          <w:szCs w:val="24"/>
        </w:rPr>
      </w:pPr>
    </w:p>
    <w:p w14:paraId="3FF22112" w14:textId="77777777" w:rsidR="00802CBE" w:rsidRDefault="00802CBE" w:rsidP="00802CBE">
      <w:pPr>
        <w:shd w:val="clear" w:color="auto" w:fill="FFFFFF"/>
        <w:spacing w:after="150"/>
        <w:jc w:val="center"/>
        <w:rPr>
          <w:rFonts w:eastAsia="Times New Roman"/>
          <w:color w:val="000000"/>
          <w:sz w:val="24"/>
          <w:szCs w:val="24"/>
        </w:rPr>
      </w:pPr>
    </w:p>
    <w:p w14:paraId="522800C2" w14:textId="77777777" w:rsidR="00802CBE" w:rsidRPr="000A4C43" w:rsidRDefault="00802CBE" w:rsidP="00802CBE">
      <w:pPr>
        <w:shd w:val="clear" w:color="auto" w:fill="FFFFFF"/>
        <w:spacing w:after="150"/>
        <w:jc w:val="center"/>
        <w:rPr>
          <w:rFonts w:eastAsia="Times New Roman"/>
          <w:color w:val="000000"/>
          <w:sz w:val="24"/>
          <w:szCs w:val="24"/>
        </w:rPr>
      </w:pPr>
    </w:p>
    <w:p w14:paraId="4281893C" w14:textId="77777777" w:rsidR="00802CBE" w:rsidRPr="000A4C43" w:rsidRDefault="00802CBE" w:rsidP="00802CBE">
      <w:pPr>
        <w:rPr>
          <w:sz w:val="24"/>
          <w:szCs w:val="24"/>
        </w:rPr>
      </w:pPr>
    </w:p>
    <w:p w14:paraId="3FEF155D" w14:textId="1D88204A" w:rsidR="00802CBE" w:rsidRPr="000A4C43" w:rsidRDefault="00802CBE" w:rsidP="00802CBE">
      <w:pPr>
        <w:pStyle w:val="a9"/>
        <w:shd w:val="clear" w:color="auto" w:fill="FFFFFF"/>
        <w:spacing w:before="0" w:beforeAutospacing="0" w:after="150" w:afterAutospacing="0"/>
        <w:jc w:val="center"/>
        <w:rPr>
          <w:color w:val="000000"/>
        </w:rPr>
      </w:pPr>
      <w:r w:rsidRPr="000A4C43">
        <w:rPr>
          <w:b/>
          <w:bCs/>
          <w:color w:val="000000"/>
        </w:rPr>
        <w:t>Пояснительная записка</w:t>
      </w:r>
    </w:p>
    <w:p w14:paraId="52135EC9" w14:textId="1B878019" w:rsidR="00802CBE" w:rsidRPr="000A4C43" w:rsidRDefault="00802CBE" w:rsidP="00802CBE">
      <w:pPr>
        <w:pStyle w:val="a9"/>
        <w:shd w:val="clear" w:color="auto" w:fill="FFFFFF"/>
        <w:spacing w:before="0" w:beforeAutospacing="0" w:after="0" w:afterAutospacing="0" w:line="360" w:lineRule="auto"/>
        <w:ind w:firstLine="720"/>
        <w:jc w:val="both"/>
        <w:rPr>
          <w:color w:val="000000"/>
        </w:rPr>
      </w:pPr>
      <w:r>
        <w:rPr>
          <w:color w:val="000000"/>
        </w:rPr>
        <w:t>Адаптированная р</w:t>
      </w:r>
      <w:r w:rsidRPr="000A4C43">
        <w:rPr>
          <w:color w:val="000000"/>
        </w:rPr>
        <w:t>абочая программа по учебному предмету «</w:t>
      </w:r>
      <w:r>
        <w:rPr>
          <w:color w:val="000000"/>
        </w:rPr>
        <w:t>Биология</w:t>
      </w:r>
      <w:r w:rsidRPr="000A4C43">
        <w:rPr>
          <w:color w:val="000000"/>
        </w:rPr>
        <w:t>» для 8 класса разработана на основе:</w:t>
      </w:r>
    </w:p>
    <w:p w14:paraId="4C28223B" w14:textId="77777777" w:rsidR="00802CBE" w:rsidRPr="000A4C43" w:rsidRDefault="00802CBE" w:rsidP="00802CBE">
      <w:pPr>
        <w:pStyle w:val="a9"/>
        <w:shd w:val="clear" w:color="auto" w:fill="FFFFFF"/>
        <w:spacing w:before="0" w:beforeAutospacing="0" w:after="0" w:afterAutospacing="0" w:line="360" w:lineRule="auto"/>
        <w:ind w:firstLine="720"/>
        <w:jc w:val="both"/>
        <w:rPr>
          <w:color w:val="000000"/>
        </w:rPr>
      </w:pPr>
      <w:r w:rsidRPr="000A4C43">
        <w:rPr>
          <w:color w:val="000000"/>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w:t>
      </w:r>
    </w:p>
    <w:p w14:paraId="3AB609C6" w14:textId="77777777" w:rsidR="00802CBE" w:rsidRPr="000A4C43" w:rsidRDefault="00802CBE" w:rsidP="00802CBE">
      <w:pPr>
        <w:pStyle w:val="a9"/>
        <w:shd w:val="clear" w:color="auto" w:fill="FFFFFF"/>
        <w:spacing w:before="0" w:beforeAutospacing="0" w:after="0" w:afterAutospacing="0" w:line="360" w:lineRule="auto"/>
        <w:ind w:firstLine="720"/>
        <w:jc w:val="both"/>
        <w:rPr>
          <w:color w:val="000000"/>
        </w:rPr>
      </w:pPr>
      <w:r w:rsidRPr="000A4C43">
        <w:rPr>
          <w:color w:val="000000"/>
        </w:rPr>
        <w:t xml:space="preserve">-Федерального государственного образовательного стандарта образования обучающихся с умственной отсталостью (интеллектуальными нарушениями), </w:t>
      </w:r>
      <w:proofErr w:type="gramStart"/>
      <w:r w:rsidRPr="000A4C43">
        <w:rPr>
          <w:color w:val="000000"/>
        </w:rPr>
        <w:t>утвержденный</w:t>
      </w:r>
      <w:proofErr w:type="gramEnd"/>
      <w:r w:rsidRPr="000A4C43">
        <w:rPr>
          <w:color w:val="000000"/>
        </w:rPr>
        <w:t xml:space="preserve"> приказом Министерства образования и науки РФ № 1599 от 19 декабря 2014 г.;</w:t>
      </w:r>
    </w:p>
    <w:p w14:paraId="74A1D0AF" w14:textId="77777777" w:rsidR="00802CBE" w:rsidRPr="000A4C43" w:rsidRDefault="00802CBE" w:rsidP="00802CBE">
      <w:pPr>
        <w:pStyle w:val="a9"/>
        <w:shd w:val="clear" w:color="auto" w:fill="FFFFFF"/>
        <w:spacing w:before="0" w:beforeAutospacing="0" w:after="0" w:afterAutospacing="0" w:line="360" w:lineRule="auto"/>
        <w:ind w:firstLine="720"/>
        <w:jc w:val="both"/>
        <w:rPr>
          <w:color w:val="000000"/>
        </w:rPr>
      </w:pPr>
      <w:proofErr w:type="gramStart"/>
      <w:r w:rsidRPr="000A4C43">
        <w:rPr>
          <w:color w:val="000000"/>
        </w:rPr>
        <w:t xml:space="preserve">- Адаптированной основной общеобразовательной программы образования обучающихся с легкой умственной отсталостью (интеллектуальными нарушениями (вариант 1) </w:t>
      </w:r>
      <w:r>
        <w:rPr>
          <w:color w:val="000000"/>
        </w:rPr>
        <w:t>М</w:t>
      </w:r>
      <w:r w:rsidRPr="000A4C43">
        <w:rPr>
          <w:color w:val="000000"/>
        </w:rPr>
        <w:t>БОУ «</w:t>
      </w:r>
      <w:proofErr w:type="spellStart"/>
      <w:r>
        <w:rPr>
          <w:color w:val="000000"/>
        </w:rPr>
        <w:t>Акуловская</w:t>
      </w:r>
      <w:proofErr w:type="spellEnd"/>
      <w:r>
        <w:rPr>
          <w:color w:val="000000"/>
        </w:rPr>
        <w:t xml:space="preserve"> СОШ</w:t>
      </w:r>
      <w:r w:rsidRPr="000A4C43">
        <w:rPr>
          <w:color w:val="000000"/>
        </w:rPr>
        <w:t>»;</w:t>
      </w:r>
      <w:proofErr w:type="gramEnd"/>
    </w:p>
    <w:p w14:paraId="7ECFCF05" w14:textId="1877FD29" w:rsidR="00802CBE" w:rsidRPr="000A4C43" w:rsidRDefault="00802CBE" w:rsidP="00802CBE">
      <w:pPr>
        <w:pStyle w:val="a9"/>
        <w:shd w:val="clear" w:color="auto" w:fill="FFFFFF"/>
        <w:spacing w:before="0" w:beforeAutospacing="0" w:after="0" w:afterAutospacing="0" w:line="360" w:lineRule="auto"/>
        <w:ind w:firstLine="720"/>
        <w:jc w:val="both"/>
        <w:rPr>
          <w:color w:val="000000"/>
        </w:rPr>
      </w:pPr>
      <w:r w:rsidRPr="000A4C43">
        <w:rPr>
          <w:color w:val="000000"/>
        </w:rPr>
        <w:t xml:space="preserve">- сборника «Рабочие программы по учебным предметам. ФГОС образования </w:t>
      </w:r>
      <w:proofErr w:type="gramStart"/>
      <w:r w:rsidRPr="000A4C43">
        <w:rPr>
          <w:color w:val="000000"/>
        </w:rPr>
        <w:t>обучающихся</w:t>
      </w:r>
      <w:proofErr w:type="gramEnd"/>
      <w:r w:rsidRPr="000A4C43">
        <w:rPr>
          <w:color w:val="000000"/>
        </w:rPr>
        <w:t xml:space="preserve"> с интеллектуальными нарушениями. Вариант 1. 5-9 классы. Под редакцией Якубовской Э.В.– М. «Просвещение», 2023. Раздел «</w:t>
      </w:r>
      <w:r>
        <w:rPr>
          <w:color w:val="000000"/>
        </w:rPr>
        <w:t>Биология</w:t>
      </w:r>
      <w:r w:rsidRPr="000A4C43">
        <w:rPr>
          <w:color w:val="000000"/>
        </w:rPr>
        <w:t>»;</w:t>
      </w:r>
    </w:p>
    <w:p w14:paraId="2C15EE49" w14:textId="0A4B6711" w:rsidR="00DF0EDE" w:rsidRPr="00802CBE" w:rsidRDefault="00802CBE" w:rsidP="00802CBE">
      <w:pPr>
        <w:pStyle w:val="a9"/>
        <w:shd w:val="clear" w:color="auto" w:fill="FFFFFF"/>
        <w:spacing w:before="0" w:beforeAutospacing="0" w:after="0" w:afterAutospacing="0" w:line="360" w:lineRule="auto"/>
        <w:ind w:firstLine="720"/>
        <w:jc w:val="both"/>
        <w:rPr>
          <w:color w:val="000000"/>
        </w:rPr>
      </w:pPr>
      <w:r w:rsidRPr="000A4C43">
        <w:rPr>
          <w:color w:val="000000"/>
        </w:rPr>
        <w:t xml:space="preserve">- учебного плана </w:t>
      </w:r>
      <w:r>
        <w:rPr>
          <w:color w:val="000000"/>
        </w:rPr>
        <w:t>М</w:t>
      </w:r>
      <w:r w:rsidRPr="000A4C43">
        <w:rPr>
          <w:color w:val="000000"/>
        </w:rPr>
        <w:t>БОУ «</w:t>
      </w:r>
      <w:proofErr w:type="spellStart"/>
      <w:r>
        <w:rPr>
          <w:color w:val="000000"/>
        </w:rPr>
        <w:t>Акуловская</w:t>
      </w:r>
      <w:proofErr w:type="spellEnd"/>
      <w:r>
        <w:rPr>
          <w:color w:val="000000"/>
        </w:rPr>
        <w:t xml:space="preserve"> СОШ</w:t>
      </w:r>
      <w:r>
        <w:rPr>
          <w:color w:val="000000"/>
        </w:rPr>
        <w:t>».</w:t>
      </w:r>
    </w:p>
    <w:p w14:paraId="59E28404" w14:textId="09BDA2CA" w:rsidR="00DF0EDE" w:rsidRPr="00802CBE" w:rsidRDefault="00DF0EDE" w:rsidP="00802CBE">
      <w:pPr>
        <w:shd w:val="clear" w:color="auto" w:fill="FFFFFF"/>
        <w:spacing w:line="360" w:lineRule="auto"/>
        <w:ind w:firstLine="720"/>
        <w:jc w:val="both"/>
        <w:rPr>
          <w:sz w:val="24"/>
          <w:szCs w:val="24"/>
        </w:rPr>
      </w:pPr>
      <w:r w:rsidRPr="00802CBE">
        <w:rPr>
          <w:sz w:val="24"/>
          <w:szCs w:val="24"/>
        </w:rPr>
        <w:t xml:space="preserve">Учебник – </w:t>
      </w:r>
      <w:r w:rsidR="009A3778" w:rsidRPr="00802CBE">
        <w:rPr>
          <w:rFonts w:eastAsia="Times New Roman"/>
          <w:bCs/>
          <w:spacing w:val="-12"/>
          <w:sz w:val="24"/>
          <w:szCs w:val="24"/>
        </w:rPr>
        <w:t xml:space="preserve">«Животные» </w:t>
      </w:r>
      <w:r w:rsidR="00962015" w:rsidRPr="00802CBE">
        <w:rPr>
          <w:rFonts w:eastAsia="Times New Roman"/>
          <w:bCs/>
          <w:spacing w:val="-12"/>
          <w:sz w:val="24"/>
          <w:szCs w:val="24"/>
        </w:rPr>
        <w:t xml:space="preserve"> </w:t>
      </w:r>
      <w:r w:rsidR="009A3778" w:rsidRPr="00802CBE">
        <w:rPr>
          <w:rFonts w:eastAsia="Times New Roman"/>
          <w:spacing w:val="-12"/>
          <w:sz w:val="24"/>
          <w:szCs w:val="24"/>
        </w:rPr>
        <w:t>8 класс составили авторы А.И.Никишов, А.В.Теремов. Москва, «Просвещение», 2004 г. Допущено  Министерством образования Российской Федерации</w:t>
      </w:r>
    </w:p>
    <w:p w14:paraId="61EF76A7" w14:textId="77777777" w:rsidR="00DF0EDE" w:rsidRPr="00802CBE" w:rsidRDefault="00DF0EDE" w:rsidP="00802CBE">
      <w:pPr>
        <w:spacing w:line="360" w:lineRule="auto"/>
        <w:ind w:firstLine="720"/>
        <w:jc w:val="both"/>
        <w:rPr>
          <w:sz w:val="24"/>
          <w:szCs w:val="24"/>
          <w:u w:val="single"/>
        </w:rPr>
      </w:pPr>
      <w:r w:rsidRPr="00802CBE">
        <w:rPr>
          <w:sz w:val="24"/>
          <w:szCs w:val="24"/>
        </w:rPr>
        <w:t xml:space="preserve">Количество часов </w:t>
      </w:r>
      <w:r w:rsidR="00EF7ABF" w:rsidRPr="00802CBE">
        <w:rPr>
          <w:sz w:val="24"/>
          <w:szCs w:val="24"/>
        </w:rPr>
        <w:t xml:space="preserve"> </w:t>
      </w:r>
      <w:r w:rsidRPr="00802CBE">
        <w:rPr>
          <w:sz w:val="24"/>
          <w:szCs w:val="24"/>
        </w:rPr>
        <w:t xml:space="preserve">-  </w:t>
      </w:r>
      <w:r w:rsidR="00962015" w:rsidRPr="00802CBE">
        <w:rPr>
          <w:sz w:val="24"/>
          <w:szCs w:val="24"/>
          <w:u w:val="single"/>
        </w:rPr>
        <w:t>0.25</w:t>
      </w:r>
      <w:r w:rsidR="009A3778" w:rsidRPr="00802CBE">
        <w:rPr>
          <w:sz w:val="24"/>
          <w:szCs w:val="24"/>
          <w:u w:val="single"/>
        </w:rPr>
        <w:t xml:space="preserve"> час</w:t>
      </w:r>
      <w:r w:rsidR="00962015" w:rsidRPr="00802CBE">
        <w:rPr>
          <w:sz w:val="24"/>
          <w:szCs w:val="24"/>
          <w:u w:val="single"/>
        </w:rPr>
        <w:t>а</w:t>
      </w:r>
      <w:r w:rsidRPr="00802CBE">
        <w:rPr>
          <w:sz w:val="24"/>
          <w:szCs w:val="24"/>
          <w:u w:val="single"/>
        </w:rPr>
        <w:t xml:space="preserve">  в неделю</w:t>
      </w:r>
    </w:p>
    <w:p w14:paraId="3AA7BF68" w14:textId="77777777" w:rsidR="00DF0EDE" w:rsidRPr="00962015" w:rsidRDefault="00DF0EDE" w:rsidP="00802CBE">
      <w:pPr>
        <w:spacing w:line="360" w:lineRule="auto"/>
        <w:ind w:firstLine="720"/>
        <w:jc w:val="both"/>
        <w:rPr>
          <w:sz w:val="24"/>
          <w:szCs w:val="24"/>
          <w:u w:val="single"/>
        </w:rPr>
      </w:pPr>
      <w:r w:rsidRPr="00802CBE">
        <w:rPr>
          <w:sz w:val="24"/>
          <w:szCs w:val="24"/>
        </w:rPr>
        <w:t>Количество часов в год</w:t>
      </w:r>
      <w:r w:rsidR="00EF7ABF" w:rsidRPr="00962015">
        <w:rPr>
          <w:b/>
          <w:sz w:val="24"/>
          <w:szCs w:val="24"/>
        </w:rPr>
        <w:t xml:space="preserve">   </w:t>
      </w:r>
      <w:r w:rsidR="009A3778" w:rsidRPr="00962015">
        <w:rPr>
          <w:sz w:val="24"/>
          <w:szCs w:val="24"/>
          <w:u w:val="single"/>
        </w:rPr>
        <w:t>-</w:t>
      </w:r>
      <w:r w:rsidR="00962015">
        <w:rPr>
          <w:sz w:val="24"/>
          <w:szCs w:val="24"/>
          <w:u w:val="single"/>
        </w:rPr>
        <w:t>9</w:t>
      </w:r>
      <w:r w:rsidR="00EF7ABF" w:rsidRPr="00962015">
        <w:rPr>
          <w:sz w:val="24"/>
          <w:szCs w:val="24"/>
          <w:u w:val="single"/>
        </w:rPr>
        <w:t xml:space="preserve"> час</w:t>
      </w:r>
      <w:r w:rsidR="00962015">
        <w:rPr>
          <w:sz w:val="24"/>
          <w:szCs w:val="24"/>
          <w:u w:val="single"/>
        </w:rPr>
        <w:t>ов</w:t>
      </w:r>
    </w:p>
    <w:p w14:paraId="5066D159" w14:textId="77777777" w:rsidR="00DF0EDE" w:rsidRPr="00962015" w:rsidRDefault="00DF0EDE" w:rsidP="00802CBE">
      <w:pPr>
        <w:shd w:val="clear" w:color="auto" w:fill="FFFFFF"/>
        <w:spacing w:line="360" w:lineRule="auto"/>
        <w:jc w:val="both"/>
        <w:rPr>
          <w:b/>
          <w:sz w:val="24"/>
          <w:szCs w:val="24"/>
        </w:rPr>
      </w:pPr>
    </w:p>
    <w:p w14:paraId="137A11A3" w14:textId="77777777" w:rsidR="00DF0EDE" w:rsidRPr="00962015" w:rsidRDefault="00DF0EDE" w:rsidP="00802CBE">
      <w:pPr>
        <w:spacing w:line="360" w:lineRule="auto"/>
        <w:ind w:firstLine="720"/>
        <w:jc w:val="both"/>
        <w:rPr>
          <w:sz w:val="24"/>
          <w:szCs w:val="24"/>
        </w:rPr>
      </w:pPr>
      <w:r w:rsidRPr="00962015">
        <w:rPr>
          <w:sz w:val="24"/>
          <w:szCs w:val="24"/>
        </w:rPr>
        <w:t xml:space="preserve">Рабочая программа реализует следующие </w:t>
      </w:r>
      <w:r w:rsidRPr="00962015">
        <w:rPr>
          <w:b/>
          <w:sz w:val="24"/>
          <w:szCs w:val="24"/>
        </w:rPr>
        <w:t>цели и задачи</w:t>
      </w:r>
      <w:r w:rsidRPr="00962015">
        <w:rPr>
          <w:sz w:val="24"/>
          <w:szCs w:val="24"/>
        </w:rPr>
        <w:t>, предусмотренные федеральным компонентом государственного стандарта и программой основного о</w:t>
      </w:r>
      <w:r w:rsidR="009A3778" w:rsidRPr="00962015">
        <w:rPr>
          <w:sz w:val="24"/>
          <w:szCs w:val="24"/>
        </w:rPr>
        <w:t>бщего образования по биологии</w:t>
      </w:r>
      <w:r w:rsidR="00DA0B2C" w:rsidRPr="00962015">
        <w:rPr>
          <w:sz w:val="24"/>
          <w:szCs w:val="24"/>
        </w:rPr>
        <w:t>:</w:t>
      </w:r>
    </w:p>
    <w:p w14:paraId="4D034692" w14:textId="77777777" w:rsidR="00681C4C" w:rsidRPr="00962015" w:rsidRDefault="009A3778" w:rsidP="00802CBE">
      <w:pPr>
        <w:pStyle w:val="a7"/>
        <w:numPr>
          <w:ilvl w:val="0"/>
          <w:numId w:val="5"/>
        </w:numPr>
        <w:spacing w:line="360" w:lineRule="auto"/>
        <w:ind w:left="0" w:firstLine="720"/>
        <w:jc w:val="both"/>
      </w:pPr>
      <w:r w:rsidRPr="00962015">
        <w:rPr>
          <w:spacing w:val="-12"/>
        </w:rPr>
        <w:t xml:space="preserve">ознакомление обучающихся  с многообразием </w:t>
      </w:r>
      <w:r w:rsidR="00681C4C" w:rsidRPr="00962015">
        <w:rPr>
          <w:spacing w:val="-12"/>
        </w:rPr>
        <w:t xml:space="preserve">животного </w:t>
      </w:r>
      <w:r w:rsidRPr="00962015">
        <w:rPr>
          <w:spacing w:val="-12"/>
        </w:rPr>
        <w:t>мира, признаками</w:t>
      </w:r>
      <w:r w:rsidR="00681C4C" w:rsidRPr="00962015">
        <w:rPr>
          <w:spacing w:val="-12"/>
        </w:rPr>
        <w:t xml:space="preserve"> сходства и различия между изученными группами животных;</w:t>
      </w:r>
    </w:p>
    <w:p w14:paraId="11B73D43" w14:textId="77777777" w:rsidR="00681C4C" w:rsidRPr="00962015" w:rsidRDefault="00681C4C" w:rsidP="00802CBE">
      <w:pPr>
        <w:pStyle w:val="a7"/>
        <w:numPr>
          <w:ilvl w:val="0"/>
          <w:numId w:val="5"/>
        </w:numPr>
        <w:spacing w:line="360" w:lineRule="auto"/>
        <w:ind w:left="0" w:firstLine="720"/>
        <w:jc w:val="both"/>
      </w:pPr>
      <w:r w:rsidRPr="00962015">
        <w:rPr>
          <w:spacing w:val="-13"/>
        </w:rPr>
        <w:t xml:space="preserve">сведения о внешнем и внутреннем строении их тела и приспособленности их к условиям жизни, названия некоторых </w:t>
      </w:r>
      <w:r w:rsidRPr="00962015">
        <w:rPr>
          <w:spacing w:val="-11"/>
        </w:rPr>
        <w:t>наиболее типичных представителей изученных групп животных, особенно тех, которые широко распространены в</w:t>
      </w:r>
      <w:r w:rsidR="00DA0B2C" w:rsidRPr="00962015">
        <w:rPr>
          <w:spacing w:val="-11"/>
        </w:rPr>
        <w:t xml:space="preserve"> </w:t>
      </w:r>
      <w:r w:rsidRPr="00962015">
        <w:rPr>
          <w:spacing w:val="-10"/>
        </w:rPr>
        <w:t>местных условиях; содержание, уход и кормление сельскохозяйственных животных</w:t>
      </w:r>
      <w:r w:rsidR="00DA0B2C" w:rsidRPr="00962015">
        <w:rPr>
          <w:spacing w:val="-10"/>
        </w:rPr>
        <w:t>;</w:t>
      </w:r>
    </w:p>
    <w:p w14:paraId="3DB5EE3C" w14:textId="77777777" w:rsidR="00681C4C" w:rsidRPr="00962015" w:rsidRDefault="00681C4C" w:rsidP="00802CBE">
      <w:pPr>
        <w:pStyle w:val="a7"/>
        <w:numPr>
          <w:ilvl w:val="0"/>
          <w:numId w:val="5"/>
        </w:numPr>
        <w:spacing w:line="360" w:lineRule="auto"/>
        <w:ind w:left="0" w:firstLine="720"/>
        <w:jc w:val="both"/>
      </w:pPr>
      <w:r w:rsidRPr="00962015">
        <w:rPr>
          <w:spacing w:val="-12"/>
        </w:rPr>
        <w:t>взаимосвязи между животным миром и средой их обитания, приспособлением к ней, особенностям</w:t>
      </w:r>
      <w:r w:rsidR="00DA0B2C" w:rsidRPr="00962015">
        <w:rPr>
          <w:spacing w:val="-12"/>
        </w:rPr>
        <w:t xml:space="preserve"> </w:t>
      </w:r>
      <w:r w:rsidRPr="00962015">
        <w:t>строения организма, поведением животных.</w:t>
      </w:r>
    </w:p>
    <w:p w14:paraId="078144CC" w14:textId="77777777" w:rsidR="00681C4C" w:rsidRPr="00962015" w:rsidRDefault="009D51D6" w:rsidP="00802CBE">
      <w:pPr>
        <w:pStyle w:val="a7"/>
        <w:numPr>
          <w:ilvl w:val="0"/>
          <w:numId w:val="5"/>
        </w:numPr>
        <w:spacing w:line="360" w:lineRule="auto"/>
        <w:ind w:left="0" w:firstLine="720"/>
        <w:jc w:val="both"/>
      </w:pPr>
      <w:r w:rsidRPr="00962015">
        <w:t xml:space="preserve"> </w:t>
      </w:r>
      <w:r w:rsidRPr="00962015">
        <w:rPr>
          <w:spacing w:val="-13"/>
        </w:rPr>
        <w:t>узнавание изученных животных;</w:t>
      </w:r>
    </w:p>
    <w:p w14:paraId="05390727" w14:textId="77777777" w:rsidR="00681C4C" w:rsidRPr="00962015" w:rsidRDefault="009D51D6" w:rsidP="00802CBE">
      <w:pPr>
        <w:pStyle w:val="a7"/>
        <w:numPr>
          <w:ilvl w:val="0"/>
          <w:numId w:val="5"/>
        </w:numPr>
        <w:spacing w:line="360" w:lineRule="auto"/>
        <w:ind w:left="0" w:firstLine="720"/>
        <w:jc w:val="both"/>
      </w:pPr>
      <w:r w:rsidRPr="00962015">
        <w:rPr>
          <w:spacing w:val="-13"/>
        </w:rPr>
        <w:t>установление взаимосвязи</w:t>
      </w:r>
      <w:r w:rsidR="00681C4C" w:rsidRPr="00962015">
        <w:rPr>
          <w:spacing w:val="-13"/>
        </w:rPr>
        <w:t xml:space="preserve"> между средой обитания, особеннос</w:t>
      </w:r>
      <w:r w:rsidRPr="00962015">
        <w:rPr>
          <w:spacing w:val="-13"/>
        </w:rPr>
        <w:t>тями питания животных и внешним строением</w:t>
      </w:r>
      <w:r w:rsidR="00681C4C" w:rsidRPr="00962015">
        <w:rPr>
          <w:spacing w:val="-13"/>
        </w:rPr>
        <w:t xml:space="preserve"> организма и </w:t>
      </w:r>
      <w:r w:rsidRPr="00962015">
        <w:t>приспособленностью животного;</w:t>
      </w:r>
      <w:r w:rsidR="00681C4C" w:rsidRPr="00962015">
        <w:tab/>
      </w:r>
    </w:p>
    <w:p w14:paraId="77D409C1" w14:textId="77777777" w:rsidR="005E2C5E" w:rsidRPr="00962015" w:rsidRDefault="009D51D6" w:rsidP="00802CBE">
      <w:pPr>
        <w:pStyle w:val="a7"/>
        <w:numPr>
          <w:ilvl w:val="0"/>
          <w:numId w:val="5"/>
        </w:numPr>
        <w:spacing w:line="360" w:lineRule="auto"/>
        <w:ind w:left="0" w:firstLine="720"/>
        <w:jc w:val="both"/>
      </w:pPr>
      <w:r w:rsidRPr="00962015">
        <w:rPr>
          <w:spacing w:val="-11"/>
        </w:rPr>
        <w:t xml:space="preserve">осуществление </w:t>
      </w:r>
      <w:r w:rsidR="00681C4C" w:rsidRPr="00962015">
        <w:rPr>
          <w:spacing w:val="-11"/>
        </w:rPr>
        <w:t xml:space="preserve"> уход</w:t>
      </w:r>
      <w:r w:rsidRPr="00962015">
        <w:rPr>
          <w:spacing w:val="-11"/>
        </w:rPr>
        <w:t>а</w:t>
      </w:r>
      <w:r w:rsidR="00681C4C" w:rsidRPr="00962015">
        <w:rPr>
          <w:spacing w:val="-11"/>
        </w:rPr>
        <w:t xml:space="preserve"> за некоторыми сельскохозяйственными животными</w:t>
      </w:r>
      <w:proofErr w:type="gramStart"/>
      <w:r w:rsidR="00681C4C" w:rsidRPr="00962015">
        <w:rPr>
          <w:spacing w:val="-11"/>
        </w:rPr>
        <w:t xml:space="preserve"> .</w:t>
      </w:r>
      <w:proofErr w:type="gramEnd"/>
    </w:p>
    <w:p w14:paraId="1C871FDC" w14:textId="77777777" w:rsidR="00DA0B2C" w:rsidRPr="00962015" w:rsidRDefault="00DA0B2C" w:rsidP="00802CBE">
      <w:pPr>
        <w:pStyle w:val="Style3"/>
        <w:widowControl/>
        <w:spacing w:line="360" w:lineRule="auto"/>
        <w:ind w:firstLine="720"/>
        <w:rPr>
          <w:rStyle w:val="FontStyle38"/>
          <w:sz w:val="24"/>
          <w:szCs w:val="24"/>
        </w:rPr>
      </w:pPr>
      <w:r w:rsidRPr="00962015">
        <w:rPr>
          <w:rStyle w:val="FontStyle38"/>
          <w:sz w:val="24"/>
          <w:szCs w:val="24"/>
        </w:rPr>
        <w:t xml:space="preserve">       В 8 классе учащиеся знакомятся с многообразием животного мира и образом жизни некоторых животных.</w:t>
      </w:r>
    </w:p>
    <w:p w14:paraId="06DE0062" w14:textId="77777777" w:rsidR="00DA0B2C" w:rsidRPr="00962015" w:rsidRDefault="00DA0B2C" w:rsidP="00802CBE">
      <w:pPr>
        <w:pStyle w:val="Style3"/>
        <w:widowControl/>
        <w:spacing w:line="360" w:lineRule="auto"/>
        <w:ind w:firstLine="720"/>
        <w:rPr>
          <w:rStyle w:val="FontStyle38"/>
          <w:sz w:val="24"/>
          <w:szCs w:val="24"/>
        </w:rPr>
      </w:pPr>
      <w:r w:rsidRPr="00962015">
        <w:rPr>
          <w:rStyle w:val="FontStyle38"/>
          <w:sz w:val="24"/>
          <w:szCs w:val="24"/>
        </w:rPr>
        <w:t>Обучающиеся получают сведения о вне</w:t>
      </w:r>
      <w:r w:rsidRPr="00962015">
        <w:rPr>
          <w:rStyle w:val="FontStyle38"/>
          <w:sz w:val="24"/>
          <w:szCs w:val="24"/>
        </w:rPr>
        <w:softHyphen/>
        <w:t>шнем и внутреннем строении их организма и приспособленностью животных к условиям их жизни. Предлагается изучение  наиболее распространенных и большей частью уже известных животных, а так же их внешнее строение, которые можно показать по цветным таблицам. При изучении позвоночных животных предусматривается краткое знакомство со строением и функциями  некоторых внутренних органов.</w:t>
      </w:r>
    </w:p>
    <w:p w14:paraId="0DC171B1" w14:textId="77777777" w:rsidR="00DA0B2C" w:rsidRPr="00962015" w:rsidRDefault="00DA0B2C" w:rsidP="00802CBE">
      <w:pPr>
        <w:pStyle w:val="Style3"/>
        <w:widowControl/>
        <w:spacing w:line="360" w:lineRule="auto"/>
        <w:ind w:firstLine="720"/>
        <w:rPr>
          <w:rStyle w:val="FontStyle38"/>
          <w:sz w:val="24"/>
          <w:szCs w:val="24"/>
        </w:rPr>
      </w:pPr>
      <w:r w:rsidRPr="00962015">
        <w:rPr>
          <w:rStyle w:val="FontStyle38"/>
          <w:sz w:val="24"/>
          <w:szCs w:val="24"/>
        </w:rPr>
        <w:lastRenderedPageBreak/>
        <w:t xml:space="preserve">     Даются сведения о содержании основных сельскохозяйственных животных, об  уходе за ними и кормлении. Заботятся о птицах в зимнее время, запоминают редкие и  исчезающие виды животных и птиц. Знакомятся с Красной книгой и охраной тех животных, которые занесены в нее.</w:t>
      </w:r>
    </w:p>
    <w:p w14:paraId="51334EB8" w14:textId="77777777" w:rsidR="00DA0B2C" w:rsidRPr="00962015" w:rsidRDefault="00DA0B2C" w:rsidP="00802CBE">
      <w:pPr>
        <w:pStyle w:val="Style3"/>
        <w:widowControl/>
        <w:spacing w:line="360" w:lineRule="auto"/>
        <w:ind w:firstLine="720"/>
        <w:rPr>
          <w:rStyle w:val="FontStyle38"/>
          <w:sz w:val="24"/>
          <w:szCs w:val="24"/>
        </w:rPr>
      </w:pPr>
      <w:r w:rsidRPr="00962015">
        <w:rPr>
          <w:rStyle w:val="FontStyle38"/>
          <w:sz w:val="24"/>
          <w:szCs w:val="24"/>
        </w:rPr>
        <w:t xml:space="preserve">  При  и</w:t>
      </w:r>
      <w:r w:rsidR="0008229F" w:rsidRPr="00962015">
        <w:rPr>
          <w:rStyle w:val="FontStyle38"/>
          <w:sz w:val="24"/>
          <w:szCs w:val="24"/>
        </w:rPr>
        <w:t>зучении</w:t>
      </w:r>
      <w:r w:rsidRPr="00962015">
        <w:rPr>
          <w:rStyle w:val="FontStyle38"/>
          <w:sz w:val="24"/>
          <w:szCs w:val="24"/>
        </w:rPr>
        <w:t xml:space="preserve">  темы «Птицы», больше времени отводится на </w:t>
      </w:r>
      <w:r w:rsidR="0008229F" w:rsidRPr="00962015">
        <w:rPr>
          <w:rStyle w:val="FontStyle38"/>
          <w:sz w:val="24"/>
          <w:szCs w:val="24"/>
        </w:rPr>
        <w:t>углубление знаний о домашних птицах</w:t>
      </w:r>
      <w:r w:rsidRPr="00962015">
        <w:rPr>
          <w:rStyle w:val="FontStyle38"/>
          <w:sz w:val="24"/>
          <w:szCs w:val="24"/>
        </w:rPr>
        <w:t>:</w:t>
      </w:r>
      <w:r w:rsidR="0008229F" w:rsidRPr="00962015">
        <w:rPr>
          <w:rStyle w:val="FontStyle38"/>
          <w:sz w:val="24"/>
          <w:szCs w:val="24"/>
        </w:rPr>
        <w:t xml:space="preserve"> курица, гусь, </w:t>
      </w:r>
      <w:r w:rsidRPr="00962015">
        <w:rPr>
          <w:rStyle w:val="FontStyle38"/>
          <w:sz w:val="24"/>
          <w:szCs w:val="24"/>
        </w:rPr>
        <w:t>утка</w:t>
      </w:r>
      <w:r w:rsidR="0008229F" w:rsidRPr="00962015">
        <w:rPr>
          <w:rStyle w:val="FontStyle38"/>
          <w:sz w:val="24"/>
          <w:szCs w:val="24"/>
        </w:rPr>
        <w:t>. Так как обучающиеся  все проживают в сельской местности, им легче будет адаптироваться в социуме. У</w:t>
      </w:r>
      <w:r w:rsidRPr="00962015">
        <w:rPr>
          <w:rStyle w:val="FontStyle38"/>
          <w:sz w:val="24"/>
          <w:szCs w:val="24"/>
        </w:rPr>
        <w:t>чащимся специальной школе не доступен высокий уровень обобщения учебного материала, общие особенности классов животных, их систематика изучаются достаточно поверхностно. Формируются лишь основы систематики животных, этому посвящены отдельные уроки, направленные на сравнение групп животных. Изучение представителей животного мира организуется в  связи с практической деятельностью человека. Так как большинство учащихся проживает на территории Беловского района, который является угольным районом, а миграция выпускников специальной школы низкая, то больший акцент будет смещён на изучение животных лесной зоны. На экологические проблемы, связанные с загрязнением окружающей среды, а не на уход и выращивание сельскохозяйственных животных. Данные темы будут освещаться  обзорно в конце изучения курса.</w:t>
      </w:r>
    </w:p>
    <w:p w14:paraId="4C195294" w14:textId="77777777" w:rsidR="008626B8" w:rsidRPr="00962015" w:rsidRDefault="008626B8" w:rsidP="00802CBE">
      <w:pPr>
        <w:widowControl/>
        <w:autoSpaceDE/>
        <w:adjustRightInd/>
        <w:spacing w:line="360" w:lineRule="auto"/>
        <w:ind w:firstLine="720"/>
        <w:jc w:val="both"/>
        <w:rPr>
          <w:b/>
          <w:color w:val="000000"/>
          <w:sz w:val="24"/>
          <w:szCs w:val="24"/>
        </w:rPr>
      </w:pPr>
    </w:p>
    <w:p w14:paraId="4C275864" w14:textId="4B1AC7EB" w:rsidR="008626B8" w:rsidRPr="00962015" w:rsidRDefault="008626B8" w:rsidP="00802CBE">
      <w:pPr>
        <w:widowControl/>
        <w:autoSpaceDE/>
        <w:adjustRightInd/>
        <w:spacing w:line="360" w:lineRule="auto"/>
        <w:ind w:firstLine="720"/>
        <w:jc w:val="both"/>
        <w:rPr>
          <w:b/>
          <w:color w:val="000000"/>
          <w:sz w:val="24"/>
          <w:szCs w:val="24"/>
        </w:rPr>
      </w:pPr>
      <w:r w:rsidRPr="00962015">
        <w:rPr>
          <w:b/>
          <w:color w:val="000000"/>
          <w:sz w:val="24"/>
          <w:szCs w:val="24"/>
        </w:rPr>
        <w:t xml:space="preserve">Содержание рабочей   программы и требования к уровню подготовки </w:t>
      </w:r>
      <w:proofErr w:type="gramStart"/>
      <w:r w:rsidRPr="00962015">
        <w:rPr>
          <w:b/>
          <w:color w:val="000000"/>
          <w:sz w:val="24"/>
          <w:szCs w:val="24"/>
        </w:rPr>
        <w:t>обучающихся</w:t>
      </w:r>
      <w:proofErr w:type="gramEnd"/>
      <w:r w:rsidRPr="00962015">
        <w:rPr>
          <w:b/>
          <w:color w:val="000000"/>
          <w:sz w:val="24"/>
          <w:szCs w:val="24"/>
        </w:rPr>
        <w:t>.</w:t>
      </w:r>
    </w:p>
    <w:p w14:paraId="1C76CB06" w14:textId="77777777" w:rsidR="008626B8" w:rsidRPr="00962015" w:rsidRDefault="008626B8" w:rsidP="00802CBE">
      <w:pPr>
        <w:spacing w:line="360" w:lineRule="auto"/>
        <w:ind w:firstLine="720"/>
        <w:jc w:val="both"/>
        <w:rPr>
          <w:i/>
          <w:sz w:val="24"/>
          <w:szCs w:val="24"/>
        </w:rPr>
      </w:pPr>
      <w:r w:rsidRPr="00962015">
        <w:rPr>
          <w:i/>
          <w:sz w:val="24"/>
          <w:szCs w:val="24"/>
        </w:rPr>
        <w:t>1.Введение.</w:t>
      </w:r>
    </w:p>
    <w:p w14:paraId="145775BB" w14:textId="77777777" w:rsidR="008626B8" w:rsidRPr="00962015" w:rsidRDefault="008626B8" w:rsidP="00802CBE">
      <w:pPr>
        <w:spacing w:line="360" w:lineRule="auto"/>
        <w:ind w:firstLine="720"/>
        <w:jc w:val="both"/>
        <w:rPr>
          <w:sz w:val="24"/>
          <w:szCs w:val="24"/>
        </w:rPr>
      </w:pPr>
      <w:r w:rsidRPr="00962015">
        <w:rPr>
          <w:sz w:val="24"/>
          <w:szCs w:val="24"/>
        </w:rPr>
        <w:t>Знакомство  обучающихся с многообразием животного мира и средой  их обитания</w:t>
      </w:r>
      <w:proofErr w:type="gramStart"/>
      <w:r w:rsidRPr="00962015">
        <w:rPr>
          <w:sz w:val="24"/>
          <w:szCs w:val="24"/>
        </w:rPr>
        <w:t xml:space="preserve"> .</w:t>
      </w:r>
      <w:proofErr w:type="gramEnd"/>
    </w:p>
    <w:p w14:paraId="7A4C4485" w14:textId="77777777" w:rsidR="008626B8" w:rsidRPr="00962015" w:rsidRDefault="008626B8" w:rsidP="00802CBE">
      <w:pPr>
        <w:spacing w:line="360" w:lineRule="auto"/>
        <w:ind w:firstLine="720"/>
        <w:jc w:val="both"/>
        <w:rPr>
          <w:sz w:val="24"/>
          <w:szCs w:val="24"/>
        </w:rPr>
      </w:pPr>
      <w:r w:rsidRPr="00962015">
        <w:rPr>
          <w:b/>
          <w:i/>
          <w:sz w:val="24"/>
          <w:szCs w:val="24"/>
        </w:rPr>
        <w:t>Знать</w:t>
      </w:r>
      <w:r w:rsidRPr="00962015">
        <w:rPr>
          <w:sz w:val="24"/>
          <w:szCs w:val="24"/>
        </w:rPr>
        <w:t xml:space="preserve">: образ жизни, места обитания и поведение знакомых животных; </w:t>
      </w:r>
    </w:p>
    <w:p w14:paraId="5AEDAE5B" w14:textId="77777777" w:rsidR="008626B8" w:rsidRPr="00962015" w:rsidRDefault="008626B8" w:rsidP="00802CBE">
      <w:pPr>
        <w:spacing w:line="360" w:lineRule="auto"/>
        <w:ind w:firstLine="720"/>
        <w:jc w:val="both"/>
        <w:rPr>
          <w:sz w:val="24"/>
          <w:szCs w:val="24"/>
        </w:rPr>
      </w:pPr>
      <w:r w:rsidRPr="00962015">
        <w:rPr>
          <w:b/>
          <w:i/>
          <w:sz w:val="24"/>
          <w:szCs w:val="24"/>
        </w:rPr>
        <w:t>Уметь</w:t>
      </w:r>
      <w:r w:rsidRPr="00962015">
        <w:rPr>
          <w:sz w:val="24"/>
          <w:szCs w:val="24"/>
        </w:rPr>
        <w:t>: узнавать животных  и давать им краткую характеристику;</w:t>
      </w:r>
    </w:p>
    <w:p w14:paraId="6B46C5A1" w14:textId="77777777" w:rsidR="008626B8" w:rsidRPr="00962015" w:rsidRDefault="008626B8" w:rsidP="00802CBE">
      <w:pPr>
        <w:spacing w:line="360" w:lineRule="auto"/>
        <w:ind w:firstLine="720"/>
        <w:jc w:val="both"/>
        <w:rPr>
          <w:i/>
          <w:sz w:val="24"/>
          <w:szCs w:val="24"/>
        </w:rPr>
      </w:pPr>
    </w:p>
    <w:p w14:paraId="151892E6" w14:textId="77777777" w:rsidR="008626B8" w:rsidRPr="00962015" w:rsidRDefault="008626B8" w:rsidP="00802CBE">
      <w:pPr>
        <w:spacing w:line="360" w:lineRule="auto"/>
        <w:ind w:firstLine="720"/>
        <w:jc w:val="both"/>
        <w:rPr>
          <w:sz w:val="24"/>
          <w:szCs w:val="24"/>
        </w:rPr>
      </w:pPr>
      <w:r w:rsidRPr="00962015">
        <w:rPr>
          <w:i/>
          <w:sz w:val="24"/>
          <w:szCs w:val="24"/>
        </w:rPr>
        <w:t>2.Беспозвоночные животные</w:t>
      </w:r>
      <w:r w:rsidRPr="00962015">
        <w:rPr>
          <w:sz w:val="24"/>
          <w:szCs w:val="24"/>
        </w:rPr>
        <w:t>.</w:t>
      </w:r>
    </w:p>
    <w:p w14:paraId="6AC83A20" w14:textId="77777777" w:rsidR="008626B8" w:rsidRPr="00962015" w:rsidRDefault="008626B8" w:rsidP="00802CBE">
      <w:pPr>
        <w:spacing w:line="360" w:lineRule="auto"/>
        <w:ind w:firstLine="720"/>
        <w:jc w:val="both"/>
        <w:rPr>
          <w:sz w:val="24"/>
          <w:szCs w:val="24"/>
        </w:rPr>
      </w:pPr>
      <w:r w:rsidRPr="00962015">
        <w:rPr>
          <w:sz w:val="24"/>
          <w:szCs w:val="24"/>
        </w:rPr>
        <w:t>Систематизация и углубление знаний учащихся  об одомашненных  насекомых в народном хозяйстве и уход за ними.</w:t>
      </w:r>
    </w:p>
    <w:p w14:paraId="1E6ABCC9" w14:textId="77777777" w:rsidR="008626B8" w:rsidRPr="00962015" w:rsidRDefault="008626B8" w:rsidP="00802CBE">
      <w:pPr>
        <w:spacing w:line="360" w:lineRule="auto"/>
        <w:ind w:firstLine="720"/>
        <w:jc w:val="both"/>
        <w:rPr>
          <w:sz w:val="24"/>
          <w:szCs w:val="24"/>
        </w:rPr>
      </w:pPr>
      <w:r w:rsidRPr="00962015">
        <w:rPr>
          <w:b/>
          <w:i/>
          <w:sz w:val="24"/>
          <w:szCs w:val="24"/>
        </w:rPr>
        <w:t>Знать</w:t>
      </w:r>
      <w:r w:rsidRPr="00962015">
        <w:rPr>
          <w:sz w:val="24"/>
          <w:szCs w:val="24"/>
        </w:rPr>
        <w:t>: общие признаки беспозвоночных животных, их сходство и различие;</w:t>
      </w:r>
    </w:p>
    <w:p w14:paraId="7FD938DE" w14:textId="77777777" w:rsidR="008626B8" w:rsidRPr="00962015" w:rsidRDefault="008626B8" w:rsidP="00802CBE">
      <w:pPr>
        <w:spacing w:line="360" w:lineRule="auto"/>
        <w:ind w:firstLine="720"/>
        <w:jc w:val="both"/>
        <w:rPr>
          <w:sz w:val="24"/>
          <w:szCs w:val="24"/>
        </w:rPr>
      </w:pPr>
      <w:r w:rsidRPr="00962015">
        <w:rPr>
          <w:b/>
          <w:i/>
          <w:sz w:val="24"/>
          <w:szCs w:val="24"/>
        </w:rPr>
        <w:t>Уметь</w:t>
      </w:r>
      <w:r w:rsidRPr="00962015">
        <w:rPr>
          <w:sz w:val="24"/>
          <w:szCs w:val="24"/>
        </w:rPr>
        <w:t>: составлять краткий рассказ (по плану) об изученном животном;</w:t>
      </w:r>
    </w:p>
    <w:p w14:paraId="4B679249" w14:textId="77777777" w:rsidR="008626B8" w:rsidRPr="00962015" w:rsidRDefault="008626B8" w:rsidP="00802CBE">
      <w:pPr>
        <w:spacing w:line="360" w:lineRule="auto"/>
        <w:ind w:firstLine="720"/>
        <w:jc w:val="both"/>
        <w:rPr>
          <w:i/>
          <w:sz w:val="24"/>
          <w:szCs w:val="24"/>
        </w:rPr>
      </w:pPr>
    </w:p>
    <w:p w14:paraId="5F63DB40" w14:textId="77777777" w:rsidR="008626B8" w:rsidRPr="00962015" w:rsidRDefault="008626B8" w:rsidP="00802CBE">
      <w:pPr>
        <w:spacing w:line="360" w:lineRule="auto"/>
        <w:ind w:firstLine="720"/>
        <w:jc w:val="both"/>
        <w:rPr>
          <w:i/>
          <w:sz w:val="24"/>
          <w:szCs w:val="24"/>
        </w:rPr>
      </w:pPr>
      <w:r w:rsidRPr="00962015">
        <w:rPr>
          <w:i/>
          <w:sz w:val="24"/>
          <w:szCs w:val="24"/>
        </w:rPr>
        <w:t>3. Насекомые.</w:t>
      </w:r>
    </w:p>
    <w:p w14:paraId="14DF1333" w14:textId="77777777" w:rsidR="008626B8" w:rsidRPr="00962015" w:rsidRDefault="008626B8" w:rsidP="00802CBE">
      <w:pPr>
        <w:spacing w:line="360" w:lineRule="auto"/>
        <w:ind w:firstLine="720"/>
        <w:jc w:val="both"/>
        <w:rPr>
          <w:sz w:val="24"/>
          <w:szCs w:val="24"/>
        </w:rPr>
      </w:pPr>
      <w:r w:rsidRPr="00962015">
        <w:rPr>
          <w:sz w:val="24"/>
          <w:szCs w:val="24"/>
        </w:rPr>
        <w:t>Ознакомление с группами насекомых,  приносящих  пользу или  вред в хозяйстве человека.</w:t>
      </w:r>
    </w:p>
    <w:p w14:paraId="3849140D" w14:textId="5D746679" w:rsidR="008626B8" w:rsidRPr="00962015" w:rsidRDefault="008626B8" w:rsidP="00802CBE">
      <w:pPr>
        <w:spacing w:line="360" w:lineRule="auto"/>
        <w:ind w:firstLine="720"/>
        <w:jc w:val="both"/>
        <w:rPr>
          <w:sz w:val="24"/>
          <w:szCs w:val="24"/>
        </w:rPr>
      </w:pPr>
      <w:r w:rsidRPr="00962015">
        <w:rPr>
          <w:sz w:val="24"/>
          <w:szCs w:val="24"/>
        </w:rPr>
        <w:t>Обобщение знаний о пчелиной семье и ее жизни, лечебное значение меда для человека.</w:t>
      </w:r>
    </w:p>
    <w:p w14:paraId="669317C1" w14:textId="77777777" w:rsidR="008626B8" w:rsidRPr="00962015" w:rsidRDefault="008626B8" w:rsidP="00802CBE">
      <w:pPr>
        <w:spacing w:line="360" w:lineRule="auto"/>
        <w:ind w:firstLine="720"/>
        <w:jc w:val="both"/>
        <w:rPr>
          <w:sz w:val="24"/>
          <w:szCs w:val="24"/>
        </w:rPr>
      </w:pPr>
      <w:r w:rsidRPr="00962015">
        <w:rPr>
          <w:b/>
          <w:i/>
          <w:sz w:val="24"/>
          <w:szCs w:val="24"/>
        </w:rPr>
        <w:t>Знать</w:t>
      </w:r>
      <w:r w:rsidRPr="00962015">
        <w:rPr>
          <w:sz w:val="24"/>
          <w:szCs w:val="24"/>
        </w:rPr>
        <w:t>: роль насекомых в природе и хозяйственной деятельности человека:</w:t>
      </w:r>
    </w:p>
    <w:p w14:paraId="785E9370" w14:textId="1A99CEE6" w:rsidR="008626B8" w:rsidRDefault="008626B8" w:rsidP="00802CBE">
      <w:pPr>
        <w:spacing w:line="360" w:lineRule="auto"/>
        <w:ind w:firstLine="720"/>
        <w:jc w:val="both"/>
        <w:rPr>
          <w:sz w:val="24"/>
          <w:szCs w:val="24"/>
        </w:rPr>
      </w:pPr>
      <w:r w:rsidRPr="00962015">
        <w:rPr>
          <w:b/>
          <w:i/>
          <w:sz w:val="24"/>
          <w:szCs w:val="24"/>
        </w:rPr>
        <w:t>Уметь</w:t>
      </w:r>
      <w:r w:rsidRPr="00962015">
        <w:rPr>
          <w:sz w:val="24"/>
          <w:szCs w:val="24"/>
        </w:rPr>
        <w:t>: различать живых насекомых, а так же коллекций насекомых, вредящих сельскохозяйственным растениям</w:t>
      </w:r>
    </w:p>
    <w:p w14:paraId="19A301C8" w14:textId="77777777" w:rsidR="00802CBE" w:rsidRPr="00802CBE" w:rsidRDefault="00802CBE" w:rsidP="00802CBE">
      <w:pPr>
        <w:spacing w:line="360" w:lineRule="auto"/>
        <w:ind w:firstLine="720"/>
        <w:jc w:val="both"/>
        <w:rPr>
          <w:sz w:val="24"/>
          <w:szCs w:val="24"/>
        </w:rPr>
      </w:pPr>
    </w:p>
    <w:p w14:paraId="5F4B21E0" w14:textId="77777777" w:rsidR="008626B8" w:rsidRPr="00962015" w:rsidRDefault="008626B8" w:rsidP="00802CBE">
      <w:pPr>
        <w:spacing w:line="360" w:lineRule="auto"/>
        <w:ind w:firstLine="720"/>
        <w:jc w:val="both"/>
        <w:rPr>
          <w:i/>
          <w:sz w:val="24"/>
          <w:szCs w:val="24"/>
        </w:rPr>
      </w:pPr>
      <w:r w:rsidRPr="00962015">
        <w:rPr>
          <w:i/>
          <w:sz w:val="24"/>
          <w:szCs w:val="24"/>
        </w:rPr>
        <w:t>4.Позвоночные животные</w:t>
      </w:r>
    </w:p>
    <w:p w14:paraId="605F87AF" w14:textId="77777777" w:rsidR="008626B8" w:rsidRPr="00962015" w:rsidRDefault="008626B8" w:rsidP="00802CBE">
      <w:pPr>
        <w:spacing w:line="360" w:lineRule="auto"/>
        <w:ind w:firstLine="720"/>
        <w:jc w:val="both"/>
        <w:rPr>
          <w:sz w:val="24"/>
          <w:szCs w:val="24"/>
        </w:rPr>
      </w:pPr>
      <w:r w:rsidRPr="00962015">
        <w:rPr>
          <w:sz w:val="24"/>
          <w:szCs w:val="24"/>
        </w:rPr>
        <w:t>Знакомство с общими признаками позвоночных животных: наличие позвоночника (скелета).</w:t>
      </w:r>
    </w:p>
    <w:p w14:paraId="4BE52156" w14:textId="77777777" w:rsidR="008626B8" w:rsidRPr="00962015" w:rsidRDefault="008626B8" w:rsidP="00802CBE">
      <w:pPr>
        <w:spacing w:line="360" w:lineRule="auto"/>
        <w:ind w:firstLine="720"/>
        <w:jc w:val="both"/>
        <w:rPr>
          <w:sz w:val="24"/>
          <w:szCs w:val="24"/>
        </w:rPr>
      </w:pPr>
      <w:r w:rsidRPr="00962015">
        <w:rPr>
          <w:b/>
          <w:i/>
          <w:sz w:val="24"/>
          <w:szCs w:val="24"/>
        </w:rPr>
        <w:t>Знать</w:t>
      </w:r>
      <w:r w:rsidRPr="00962015">
        <w:rPr>
          <w:sz w:val="24"/>
          <w:szCs w:val="24"/>
        </w:rPr>
        <w:t>: рациональное использование и охрана рыб в природе;</w:t>
      </w:r>
    </w:p>
    <w:p w14:paraId="303CB523" w14:textId="77777777" w:rsidR="008626B8" w:rsidRPr="00962015" w:rsidRDefault="008626B8" w:rsidP="00802CBE">
      <w:pPr>
        <w:spacing w:line="360" w:lineRule="auto"/>
        <w:ind w:firstLine="720"/>
        <w:jc w:val="both"/>
        <w:rPr>
          <w:sz w:val="24"/>
          <w:szCs w:val="24"/>
        </w:rPr>
      </w:pPr>
      <w:r w:rsidRPr="00962015">
        <w:rPr>
          <w:sz w:val="24"/>
          <w:szCs w:val="24"/>
        </w:rPr>
        <w:t>Черты сходства  земноводных с рыбами, их отличие по строению тела, образу жизни  и размножению.</w:t>
      </w:r>
    </w:p>
    <w:p w14:paraId="23FDD1D7" w14:textId="77777777" w:rsidR="008626B8" w:rsidRPr="00962015" w:rsidRDefault="008626B8" w:rsidP="00802CBE">
      <w:pPr>
        <w:spacing w:line="360" w:lineRule="auto"/>
        <w:ind w:firstLine="720"/>
        <w:jc w:val="both"/>
        <w:rPr>
          <w:sz w:val="24"/>
          <w:szCs w:val="24"/>
        </w:rPr>
      </w:pPr>
      <w:r w:rsidRPr="00962015">
        <w:rPr>
          <w:sz w:val="24"/>
          <w:szCs w:val="24"/>
        </w:rPr>
        <w:t>Общие признаки пресмыкающихся;</w:t>
      </w:r>
    </w:p>
    <w:p w14:paraId="5B67DB94" w14:textId="77777777" w:rsidR="008626B8" w:rsidRPr="00962015" w:rsidRDefault="008626B8" w:rsidP="00802CBE">
      <w:pPr>
        <w:spacing w:line="360" w:lineRule="auto"/>
        <w:ind w:firstLine="720"/>
        <w:jc w:val="both"/>
        <w:rPr>
          <w:sz w:val="24"/>
          <w:szCs w:val="24"/>
        </w:rPr>
      </w:pPr>
      <w:r w:rsidRPr="00962015">
        <w:rPr>
          <w:b/>
          <w:i/>
          <w:sz w:val="24"/>
          <w:szCs w:val="24"/>
        </w:rPr>
        <w:t>Уметь</w:t>
      </w:r>
      <w:r w:rsidRPr="00962015">
        <w:rPr>
          <w:sz w:val="24"/>
          <w:szCs w:val="24"/>
        </w:rPr>
        <w:t>: Сравнивать пресмыкающихся  с рыбами и земноводными по строению тела и образу жизни;</w:t>
      </w:r>
    </w:p>
    <w:p w14:paraId="3A5F98A1" w14:textId="77777777" w:rsidR="008626B8" w:rsidRPr="00962015" w:rsidRDefault="008626B8" w:rsidP="00802CBE">
      <w:pPr>
        <w:spacing w:line="360" w:lineRule="auto"/>
        <w:ind w:firstLine="720"/>
        <w:jc w:val="both"/>
        <w:rPr>
          <w:i/>
          <w:sz w:val="24"/>
          <w:szCs w:val="24"/>
        </w:rPr>
      </w:pPr>
    </w:p>
    <w:p w14:paraId="006F267E" w14:textId="77777777" w:rsidR="008626B8" w:rsidRPr="00962015" w:rsidRDefault="008626B8" w:rsidP="00802CBE">
      <w:pPr>
        <w:spacing w:line="360" w:lineRule="auto"/>
        <w:ind w:firstLine="720"/>
        <w:jc w:val="both"/>
        <w:rPr>
          <w:i/>
          <w:sz w:val="24"/>
          <w:szCs w:val="24"/>
        </w:rPr>
      </w:pPr>
      <w:r w:rsidRPr="00962015">
        <w:rPr>
          <w:i/>
          <w:sz w:val="24"/>
          <w:szCs w:val="24"/>
        </w:rPr>
        <w:t>5. Птицы.</w:t>
      </w:r>
    </w:p>
    <w:p w14:paraId="4324669F" w14:textId="77777777" w:rsidR="008626B8" w:rsidRPr="00962015" w:rsidRDefault="008626B8" w:rsidP="00802CBE">
      <w:pPr>
        <w:spacing w:line="360" w:lineRule="auto"/>
        <w:ind w:firstLine="720"/>
        <w:jc w:val="both"/>
        <w:rPr>
          <w:sz w:val="24"/>
          <w:szCs w:val="24"/>
        </w:rPr>
      </w:pPr>
      <w:r w:rsidRPr="00962015">
        <w:rPr>
          <w:sz w:val="24"/>
          <w:szCs w:val="24"/>
        </w:rPr>
        <w:lastRenderedPageBreak/>
        <w:t>Систематизировать знания о птицах, особенности внешнего строения, отличие их от других изученных животных.</w:t>
      </w:r>
    </w:p>
    <w:p w14:paraId="6681BA1A" w14:textId="77777777" w:rsidR="008626B8" w:rsidRPr="00962015" w:rsidRDefault="008626B8" w:rsidP="00802CBE">
      <w:pPr>
        <w:spacing w:line="360" w:lineRule="auto"/>
        <w:ind w:firstLine="720"/>
        <w:jc w:val="both"/>
        <w:rPr>
          <w:sz w:val="24"/>
          <w:szCs w:val="24"/>
        </w:rPr>
      </w:pPr>
      <w:r w:rsidRPr="00962015">
        <w:rPr>
          <w:b/>
          <w:i/>
          <w:sz w:val="24"/>
          <w:szCs w:val="24"/>
        </w:rPr>
        <w:t>Знать</w:t>
      </w:r>
      <w:r w:rsidRPr="00962015">
        <w:rPr>
          <w:sz w:val="24"/>
          <w:szCs w:val="24"/>
        </w:rPr>
        <w:t>:  особенности образа жизни  каждой экологической группы птиц</w:t>
      </w:r>
    </w:p>
    <w:p w14:paraId="19CD62AC" w14:textId="77777777" w:rsidR="008626B8" w:rsidRPr="00962015" w:rsidRDefault="008626B8" w:rsidP="00802CBE">
      <w:pPr>
        <w:spacing w:line="360" w:lineRule="auto"/>
        <w:ind w:firstLine="720"/>
        <w:jc w:val="both"/>
        <w:rPr>
          <w:sz w:val="24"/>
          <w:szCs w:val="24"/>
        </w:rPr>
      </w:pPr>
      <w:r w:rsidRPr="00962015">
        <w:rPr>
          <w:b/>
          <w:i/>
          <w:sz w:val="24"/>
          <w:szCs w:val="24"/>
        </w:rPr>
        <w:t>Уметь</w:t>
      </w:r>
      <w:r w:rsidRPr="00962015">
        <w:rPr>
          <w:sz w:val="24"/>
          <w:szCs w:val="24"/>
        </w:rPr>
        <w:t>: охранять  диких птиц, помогать  им,  пережить    холодное время года (зиму)</w:t>
      </w:r>
    </w:p>
    <w:p w14:paraId="774F112F" w14:textId="77777777" w:rsidR="008626B8" w:rsidRPr="00962015" w:rsidRDefault="008626B8" w:rsidP="00802CBE">
      <w:pPr>
        <w:spacing w:line="360" w:lineRule="auto"/>
        <w:ind w:firstLine="720"/>
        <w:jc w:val="both"/>
        <w:rPr>
          <w:sz w:val="24"/>
          <w:szCs w:val="24"/>
        </w:rPr>
      </w:pPr>
    </w:p>
    <w:p w14:paraId="2F533AD3" w14:textId="77777777" w:rsidR="008626B8" w:rsidRPr="00962015" w:rsidRDefault="008626B8" w:rsidP="00802CBE">
      <w:pPr>
        <w:spacing w:line="360" w:lineRule="auto"/>
        <w:ind w:firstLine="720"/>
        <w:jc w:val="both"/>
        <w:rPr>
          <w:i/>
          <w:sz w:val="24"/>
          <w:szCs w:val="24"/>
        </w:rPr>
      </w:pPr>
      <w:r w:rsidRPr="00962015">
        <w:rPr>
          <w:sz w:val="24"/>
          <w:szCs w:val="24"/>
        </w:rPr>
        <w:t>6.</w:t>
      </w:r>
      <w:r w:rsidRPr="00962015">
        <w:rPr>
          <w:i/>
          <w:sz w:val="24"/>
          <w:szCs w:val="24"/>
        </w:rPr>
        <w:t xml:space="preserve"> Млекопитающие или звери.</w:t>
      </w:r>
    </w:p>
    <w:p w14:paraId="27048925" w14:textId="77777777" w:rsidR="008626B8" w:rsidRPr="00962015" w:rsidRDefault="008626B8" w:rsidP="00802CBE">
      <w:pPr>
        <w:spacing w:line="360" w:lineRule="auto"/>
        <w:ind w:firstLine="720"/>
        <w:jc w:val="both"/>
        <w:rPr>
          <w:sz w:val="24"/>
          <w:szCs w:val="24"/>
        </w:rPr>
      </w:pPr>
      <w:r w:rsidRPr="00962015">
        <w:rPr>
          <w:sz w:val="24"/>
          <w:szCs w:val="24"/>
        </w:rPr>
        <w:t>Расширение  сведений о внешнем и внутреннем строении некоторых животных и приспособленностью их к условиям жизни.</w:t>
      </w:r>
    </w:p>
    <w:p w14:paraId="740E17C5" w14:textId="77777777" w:rsidR="008626B8" w:rsidRPr="00962015" w:rsidRDefault="008626B8" w:rsidP="00802CBE">
      <w:pPr>
        <w:spacing w:line="360" w:lineRule="auto"/>
        <w:ind w:firstLine="720"/>
        <w:jc w:val="both"/>
        <w:rPr>
          <w:sz w:val="24"/>
          <w:szCs w:val="24"/>
        </w:rPr>
      </w:pPr>
      <w:r w:rsidRPr="00962015">
        <w:rPr>
          <w:b/>
          <w:i/>
          <w:sz w:val="24"/>
          <w:szCs w:val="24"/>
        </w:rPr>
        <w:t>Знать</w:t>
      </w:r>
      <w:r w:rsidRPr="00962015">
        <w:rPr>
          <w:sz w:val="24"/>
          <w:szCs w:val="24"/>
        </w:rPr>
        <w:t>: внешнее и внутреннее строение  отдельных групп животных, сходство и различие их по внешнему виду.</w:t>
      </w:r>
    </w:p>
    <w:p w14:paraId="5BB2DDC5" w14:textId="77777777" w:rsidR="008626B8" w:rsidRPr="00962015" w:rsidRDefault="008626B8" w:rsidP="00802CBE">
      <w:pPr>
        <w:spacing w:line="360" w:lineRule="auto"/>
        <w:ind w:firstLine="720"/>
        <w:jc w:val="both"/>
        <w:rPr>
          <w:sz w:val="24"/>
          <w:szCs w:val="24"/>
        </w:rPr>
      </w:pPr>
      <w:r w:rsidRPr="00962015">
        <w:rPr>
          <w:sz w:val="24"/>
          <w:szCs w:val="24"/>
        </w:rPr>
        <w:t>Значение грызунов, зайцев  в природе и хозяйственной деятельности человека;</w:t>
      </w:r>
    </w:p>
    <w:p w14:paraId="77F2BC7C" w14:textId="77777777" w:rsidR="008626B8" w:rsidRPr="00962015" w:rsidRDefault="008626B8" w:rsidP="00802CBE">
      <w:pPr>
        <w:spacing w:line="360" w:lineRule="auto"/>
        <w:ind w:firstLine="720"/>
        <w:jc w:val="both"/>
        <w:rPr>
          <w:sz w:val="24"/>
          <w:szCs w:val="24"/>
        </w:rPr>
      </w:pPr>
      <w:r w:rsidRPr="00962015">
        <w:rPr>
          <w:b/>
          <w:i/>
          <w:sz w:val="24"/>
          <w:szCs w:val="24"/>
        </w:rPr>
        <w:t>Уметь</w:t>
      </w:r>
      <w:r w:rsidRPr="00962015">
        <w:rPr>
          <w:sz w:val="24"/>
          <w:szCs w:val="24"/>
        </w:rPr>
        <w:t>: различать животных по их образу жизни, повадкам, внешнему  виду.</w:t>
      </w:r>
    </w:p>
    <w:p w14:paraId="48FE6961" w14:textId="63B1F6CE" w:rsidR="008626B8" w:rsidRPr="00802CBE" w:rsidRDefault="008626B8" w:rsidP="00802CBE">
      <w:pPr>
        <w:spacing w:line="360" w:lineRule="auto"/>
        <w:ind w:firstLine="720"/>
        <w:jc w:val="both"/>
        <w:rPr>
          <w:sz w:val="24"/>
          <w:szCs w:val="24"/>
        </w:rPr>
      </w:pPr>
      <w:r w:rsidRPr="00962015">
        <w:rPr>
          <w:sz w:val="24"/>
          <w:szCs w:val="24"/>
        </w:rPr>
        <w:t>Охранять диких животных,   ухаживать за домашними хищниками: кошкой и собакой</w:t>
      </w:r>
    </w:p>
    <w:p w14:paraId="1405A325" w14:textId="77777777" w:rsidR="00962015" w:rsidRPr="00962015" w:rsidRDefault="00962015" w:rsidP="00802CBE">
      <w:pPr>
        <w:shd w:val="clear" w:color="auto" w:fill="FFFFFF"/>
        <w:tabs>
          <w:tab w:val="left" w:pos="1145"/>
          <w:tab w:val="left" w:pos="15090"/>
        </w:tabs>
        <w:spacing w:line="360" w:lineRule="auto"/>
        <w:ind w:firstLine="720"/>
        <w:jc w:val="center"/>
        <w:rPr>
          <w:b/>
          <w:sz w:val="24"/>
          <w:szCs w:val="24"/>
        </w:rPr>
      </w:pPr>
    </w:p>
    <w:p w14:paraId="2649B8B7" w14:textId="7C3D7C4A" w:rsidR="00962015" w:rsidRPr="00962015" w:rsidRDefault="00514F99" w:rsidP="00802CBE">
      <w:pPr>
        <w:shd w:val="clear" w:color="auto" w:fill="FFFFFF"/>
        <w:tabs>
          <w:tab w:val="left" w:pos="1145"/>
          <w:tab w:val="left" w:pos="15090"/>
        </w:tabs>
        <w:spacing w:line="360" w:lineRule="auto"/>
        <w:ind w:firstLine="720"/>
        <w:jc w:val="center"/>
        <w:rPr>
          <w:b/>
          <w:sz w:val="24"/>
          <w:szCs w:val="24"/>
        </w:rPr>
      </w:pPr>
      <w:r w:rsidRPr="00962015">
        <w:rPr>
          <w:b/>
          <w:sz w:val="24"/>
          <w:szCs w:val="24"/>
        </w:rPr>
        <w:t xml:space="preserve">Календарно-тематическое </w:t>
      </w:r>
      <w:r w:rsidR="00585CC9" w:rsidRPr="00962015">
        <w:rPr>
          <w:b/>
          <w:sz w:val="24"/>
          <w:szCs w:val="24"/>
        </w:rPr>
        <w:t xml:space="preserve"> план</w:t>
      </w:r>
      <w:r w:rsidRPr="00962015">
        <w:rPr>
          <w:b/>
          <w:sz w:val="24"/>
          <w:szCs w:val="24"/>
        </w:rPr>
        <w:t>ирование</w:t>
      </w:r>
      <w:r w:rsidR="00E75723" w:rsidRPr="00962015">
        <w:rPr>
          <w:b/>
          <w:sz w:val="24"/>
          <w:szCs w:val="24"/>
        </w:rPr>
        <w:t xml:space="preserve"> по биологии</w:t>
      </w:r>
      <w:bookmarkStart w:id="4" w:name="_GoBack"/>
      <w:bookmarkEnd w:id="4"/>
    </w:p>
    <w:tbl>
      <w:tblPr>
        <w:tblStyle w:val="a3"/>
        <w:tblW w:w="11907" w:type="dxa"/>
        <w:tblInd w:w="108" w:type="dxa"/>
        <w:tblLook w:val="04A0" w:firstRow="1" w:lastRow="0" w:firstColumn="1" w:lastColumn="0" w:noHBand="0" w:noVBand="1"/>
      </w:tblPr>
      <w:tblGrid>
        <w:gridCol w:w="1418"/>
        <w:gridCol w:w="9497"/>
        <w:gridCol w:w="992"/>
      </w:tblGrid>
      <w:tr w:rsidR="00962015" w:rsidRPr="00962015" w14:paraId="5FB878C4" w14:textId="77777777" w:rsidTr="00802CBE">
        <w:tc>
          <w:tcPr>
            <w:tcW w:w="1418" w:type="dxa"/>
            <w:tcBorders>
              <w:left w:val="single" w:sz="4" w:space="0" w:color="auto"/>
              <w:right w:val="single" w:sz="4" w:space="0" w:color="auto"/>
            </w:tcBorders>
          </w:tcPr>
          <w:p w14:paraId="75400EBB" w14:textId="77777777" w:rsidR="00962015" w:rsidRPr="00962015" w:rsidRDefault="00962015" w:rsidP="00802CBE">
            <w:pPr>
              <w:tabs>
                <w:tab w:val="left" w:pos="885"/>
              </w:tabs>
              <w:spacing w:line="360" w:lineRule="auto"/>
              <w:ind w:firstLine="720"/>
              <w:jc w:val="both"/>
              <w:rPr>
                <w:sz w:val="24"/>
                <w:szCs w:val="24"/>
              </w:rPr>
            </w:pPr>
            <w:r w:rsidRPr="00962015">
              <w:rPr>
                <w:sz w:val="24"/>
                <w:szCs w:val="24"/>
              </w:rPr>
              <w:t xml:space="preserve">№ </w:t>
            </w:r>
          </w:p>
        </w:tc>
        <w:tc>
          <w:tcPr>
            <w:tcW w:w="9497" w:type="dxa"/>
          </w:tcPr>
          <w:p w14:paraId="35821C5D" w14:textId="77777777" w:rsidR="00962015" w:rsidRPr="00962015" w:rsidRDefault="00962015" w:rsidP="00802CBE">
            <w:pPr>
              <w:tabs>
                <w:tab w:val="left" w:pos="1145"/>
              </w:tabs>
              <w:spacing w:line="360" w:lineRule="auto"/>
              <w:ind w:firstLine="720"/>
              <w:jc w:val="both"/>
              <w:rPr>
                <w:sz w:val="24"/>
                <w:szCs w:val="24"/>
              </w:rPr>
            </w:pPr>
            <w:r w:rsidRPr="00962015">
              <w:rPr>
                <w:sz w:val="24"/>
                <w:szCs w:val="24"/>
              </w:rPr>
              <w:t>Тема урока</w:t>
            </w:r>
          </w:p>
        </w:tc>
        <w:tc>
          <w:tcPr>
            <w:tcW w:w="992" w:type="dxa"/>
            <w:tcBorders>
              <w:right w:val="single" w:sz="4" w:space="0" w:color="auto"/>
            </w:tcBorders>
          </w:tcPr>
          <w:p w14:paraId="5B86DC26" w14:textId="77777777" w:rsidR="00962015" w:rsidRPr="00962015" w:rsidRDefault="00962015" w:rsidP="00802CBE">
            <w:pPr>
              <w:tabs>
                <w:tab w:val="left" w:pos="1145"/>
              </w:tabs>
              <w:spacing w:line="360" w:lineRule="auto"/>
              <w:ind w:hanging="108"/>
              <w:jc w:val="center"/>
              <w:rPr>
                <w:sz w:val="24"/>
                <w:szCs w:val="24"/>
              </w:rPr>
            </w:pPr>
            <w:r>
              <w:rPr>
                <w:sz w:val="24"/>
                <w:szCs w:val="24"/>
              </w:rPr>
              <w:t>Кол-во часов</w:t>
            </w:r>
          </w:p>
        </w:tc>
      </w:tr>
      <w:tr w:rsidR="00962015" w:rsidRPr="00962015" w14:paraId="209DFDF1" w14:textId="77777777" w:rsidTr="00802CBE">
        <w:tc>
          <w:tcPr>
            <w:tcW w:w="1418" w:type="dxa"/>
            <w:tcBorders>
              <w:left w:val="single" w:sz="4" w:space="0" w:color="auto"/>
              <w:right w:val="single" w:sz="4" w:space="0" w:color="auto"/>
            </w:tcBorders>
          </w:tcPr>
          <w:p w14:paraId="42FDE4AC" w14:textId="77777777" w:rsidR="00962015" w:rsidRPr="00962015" w:rsidRDefault="00275BE2" w:rsidP="00802CBE">
            <w:pPr>
              <w:tabs>
                <w:tab w:val="left" w:pos="1145"/>
              </w:tabs>
              <w:spacing w:line="360" w:lineRule="auto"/>
              <w:ind w:firstLine="720"/>
              <w:jc w:val="both"/>
              <w:rPr>
                <w:sz w:val="24"/>
                <w:szCs w:val="24"/>
              </w:rPr>
            </w:pPr>
            <w:r>
              <w:rPr>
                <w:sz w:val="24"/>
                <w:szCs w:val="24"/>
              </w:rPr>
              <w:t>1</w:t>
            </w:r>
          </w:p>
        </w:tc>
        <w:tc>
          <w:tcPr>
            <w:tcW w:w="9497" w:type="dxa"/>
            <w:tcBorders>
              <w:left w:val="single" w:sz="4" w:space="0" w:color="auto"/>
              <w:right w:val="single" w:sz="4" w:space="0" w:color="auto"/>
            </w:tcBorders>
          </w:tcPr>
          <w:p w14:paraId="213A82C9" w14:textId="77777777" w:rsidR="00962015" w:rsidRPr="00962015" w:rsidRDefault="00962015" w:rsidP="00802CBE">
            <w:pPr>
              <w:shd w:val="clear" w:color="auto" w:fill="FFFFFF"/>
              <w:spacing w:line="360" w:lineRule="auto"/>
              <w:ind w:firstLine="720"/>
              <w:jc w:val="both"/>
              <w:rPr>
                <w:rFonts w:eastAsia="Times New Roman"/>
                <w:spacing w:val="-5"/>
                <w:sz w:val="24"/>
                <w:szCs w:val="24"/>
              </w:rPr>
            </w:pPr>
            <w:r w:rsidRPr="00962015">
              <w:rPr>
                <w:rFonts w:eastAsia="Times New Roman"/>
                <w:spacing w:val="-5"/>
                <w:sz w:val="24"/>
                <w:szCs w:val="24"/>
              </w:rPr>
              <w:t>Внутреннее строение, питание, дыхание, кровообращение, нервная система, органы чувств рыб.</w:t>
            </w:r>
            <w:r>
              <w:rPr>
                <w:rFonts w:eastAsia="Times New Roman"/>
                <w:sz w:val="24"/>
                <w:szCs w:val="24"/>
              </w:rPr>
              <w:t xml:space="preserve"> Речные, </w:t>
            </w:r>
            <w:r w:rsidRPr="00962015">
              <w:rPr>
                <w:rFonts w:eastAsia="Times New Roman"/>
                <w:sz w:val="24"/>
                <w:szCs w:val="24"/>
              </w:rPr>
              <w:t xml:space="preserve">морские рыбы. </w:t>
            </w:r>
            <w:r w:rsidRPr="00962015">
              <w:rPr>
                <w:rFonts w:eastAsia="Times New Roman"/>
                <w:spacing w:val="-5"/>
                <w:sz w:val="24"/>
                <w:szCs w:val="24"/>
              </w:rPr>
              <w:t>Рыболовство, рыбоводство.</w:t>
            </w:r>
          </w:p>
        </w:tc>
        <w:tc>
          <w:tcPr>
            <w:tcW w:w="992" w:type="dxa"/>
            <w:tcBorders>
              <w:left w:val="single" w:sz="4" w:space="0" w:color="auto"/>
              <w:right w:val="single" w:sz="4" w:space="0" w:color="auto"/>
            </w:tcBorders>
          </w:tcPr>
          <w:p w14:paraId="5CB82CDD" w14:textId="2398518B" w:rsidR="00962015" w:rsidRPr="00962015" w:rsidRDefault="00802CBE" w:rsidP="00802CBE">
            <w:pPr>
              <w:tabs>
                <w:tab w:val="left" w:pos="1145"/>
              </w:tabs>
              <w:spacing w:line="360" w:lineRule="auto"/>
              <w:ind w:hanging="108"/>
              <w:jc w:val="center"/>
              <w:rPr>
                <w:sz w:val="24"/>
                <w:szCs w:val="24"/>
              </w:rPr>
            </w:pPr>
            <w:r>
              <w:rPr>
                <w:sz w:val="24"/>
                <w:szCs w:val="24"/>
              </w:rPr>
              <w:t>1</w:t>
            </w:r>
          </w:p>
        </w:tc>
      </w:tr>
      <w:tr w:rsidR="00962015" w:rsidRPr="00962015" w14:paraId="46CFB229" w14:textId="77777777" w:rsidTr="00802CBE">
        <w:tc>
          <w:tcPr>
            <w:tcW w:w="1418" w:type="dxa"/>
            <w:tcBorders>
              <w:right w:val="single" w:sz="4" w:space="0" w:color="auto"/>
            </w:tcBorders>
          </w:tcPr>
          <w:p w14:paraId="6823D05A" w14:textId="77777777" w:rsidR="00962015" w:rsidRPr="00962015" w:rsidRDefault="00275BE2" w:rsidP="00802CBE">
            <w:pPr>
              <w:tabs>
                <w:tab w:val="left" w:pos="1145"/>
              </w:tabs>
              <w:spacing w:line="360" w:lineRule="auto"/>
              <w:ind w:firstLine="720"/>
              <w:jc w:val="both"/>
              <w:rPr>
                <w:sz w:val="24"/>
                <w:szCs w:val="24"/>
              </w:rPr>
            </w:pPr>
            <w:r>
              <w:rPr>
                <w:sz w:val="24"/>
                <w:szCs w:val="24"/>
              </w:rPr>
              <w:t>2</w:t>
            </w:r>
          </w:p>
        </w:tc>
        <w:tc>
          <w:tcPr>
            <w:tcW w:w="9497" w:type="dxa"/>
            <w:tcBorders>
              <w:left w:val="single" w:sz="4" w:space="0" w:color="auto"/>
            </w:tcBorders>
          </w:tcPr>
          <w:p w14:paraId="40FD09AD" w14:textId="77777777" w:rsidR="00962015" w:rsidRPr="00962015" w:rsidRDefault="00962015" w:rsidP="00802CBE">
            <w:pPr>
              <w:shd w:val="clear" w:color="auto" w:fill="FFFFFF"/>
              <w:spacing w:line="360" w:lineRule="auto"/>
              <w:ind w:firstLine="720"/>
              <w:jc w:val="both"/>
              <w:rPr>
                <w:sz w:val="24"/>
                <w:szCs w:val="24"/>
              </w:rPr>
            </w:pPr>
            <w:r w:rsidRPr="00962015">
              <w:rPr>
                <w:rFonts w:eastAsia="Times New Roman"/>
                <w:spacing w:val="-5"/>
                <w:sz w:val="24"/>
                <w:szCs w:val="24"/>
              </w:rPr>
              <w:t xml:space="preserve">Лягушка, жаба. Особенности внешнего строения, образ жизни. Значение и охрана </w:t>
            </w:r>
            <w:r w:rsidRPr="00962015">
              <w:rPr>
                <w:rFonts w:eastAsia="Times New Roman"/>
                <w:sz w:val="24"/>
                <w:szCs w:val="24"/>
              </w:rPr>
              <w:t>земноводных.</w:t>
            </w:r>
          </w:p>
        </w:tc>
        <w:tc>
          <w:tcPr>
            <w:tcW w:w="992" w:type="dxa"/>
            <w:tcBorders>
              <w:right w:val="single" w:sz="4" w:space="0" w:color="auto"/>
            </w:tcBorders>
          </w:tcPr>
          <w:p w14:paraId="46690ACA" w14:textId="257D07C8" w:rsidR="00962015" w:rsidRPr="00962015" w:rsidRDefault="00802CBE" w:rsidP="00802CBE">
            <w:pPr>
              <w:tabs>
                <w:tab w:val="left" w:pos="1145"/>
              </w:tabs>
              <w:spacing w:line="360" w:lineRule="auto"/>
              <w:ind w:hanging="108"/>
              <w:jc w:val="center"/>
              <w:rPr>
                <w:sz w:val="24"/>
                <w:szCs w:val="24"/>
              </w:rPr>
            </w:pPr>
            <w:r>
              <w:rPr>
                <w:sz w:val="24"/>
                <w:szCs w:val="24"/>
              </w:rPr>
              <w:t>1</w:t>
            </w:r>
          </w:p>
        </w:tc>
      </w:tr>
      <w:tr w:rsidR="00962015" w:rsidRPr="00962015" w14:paraId="6E05E411" w14:textId="77777777" w:rsidTr="00802CBE">
        <w:tc>
          <w:tcPr>
            <w:tcW w:w="1418" w:type="dxa"/>
            <w:tcBorders>
              <w:left w:val="single" w:sz="4" w:space="0" w:color="auto"/>
              <w:right w:val="single" w:sz="4" w:space="0" w:color="auto"/>
            </w:tcBorders>
          </w:tcPr>
          <w:p w14:paraId="28F2B360" w14:textId="77777777" w:rsidR="00962015" w:rsidRPr="00962015" w:rsidRDefault="00275BE2" w:rsidP="00802CBE">
            <w:pPr>
              <w:tabs>
                <w:tab w:val="left" w:pos="1145"/>
              </w:tabs>
              <w:spacing w:line="360" w:lineRule="auto"/>
              <w:ind w:firstLine="720"/>
              <w:jc w:val="both"/>
              <w:rPr>
                <w:sz w:val="24"/>
                <w:szCs w:val="24"/>
              </w:rPr>
            </w:pPr>
            <w:r>
              <w:rPr>
                <w:sz w:val="24"/>
                <w:szCs w:val="24"/>
              </w:rPr>
              <w:t>3</w:t>
            </w:r>
          </w:p>
        </w:tc>
        <w:tc>
          <w:tcPr>
            <w:tcW w:w="9497" w:type="dxa"/>
            <w:tcBorders>
              <w:left w:val="single" w:sz="4" w:space="0" w:color="auto"/>
              <w:right w:val="single" w:sz="4" w:space="0" w:color="auto"/>
            </w:tcBorders>
          </w:tcPr>
          <w:p w14:paraId="01D8339C" w14:textId="716FB079" w:rsidR="00962015" w:rsidRPr="00962015" w:rsidRDefault="00962015" w:rsidP="00802CBE">
            <w:pPr>
              <w:shd w:val="clear" w:color="auto" w:fill="FFFFFF"/>
              <w:spacing w:line="360" w:lineRule="auto"/>
              <w:ind w:firstLine="720"/>
              <w:jc w:val="both"/>
              <w:rPr>
                <w:sz w:val="24"/>
                <w:szCs w:val="24"/>
              </w:rPr>
            </w:pPr>
            <w:r w:rsidRPr="00962015">
              <w:rPr>
                <w:rFonts w:eastAsia="Times New Roman"/>
                <w:spacing w:val="-4"/>
                <w:sz w:val="24"/>
                <w:szCs w:val="24"/>
              </w:rPr>
              <w:t>Внешний вид, питание, дыхание, кровообращение,</w:t>
            </w:r>
            <w:r w:rsidR="005C7F2C">
              <w:rPr>
                <w:rFonts w:eastAsia="Times New Roman"/>
                <w:spacing w:val="-4"/>
                <w:sz w:val="24"/>
                <w:szCs w:val="24"/>
              </w:rPr>
              <w:t xml:space="preserve"> </w:t>
            </w:r>
            <w:r w:rsidRPr="00962015">
              <w:rPr>
                <w:rFonts w:eastAsia="Times New Roman"/>
                <w:spacing w:val="-4"/>
                <w:sz w:val="24"/>
                <w:szCs w:val="24"/>
              </w:rPr>
              <w:t>нервная система, орга</w:t>
            </w:r>
            <w:r w:rsidRPr="00962015">
              <w:rPr>
                <w:rFonts w:eastAsia="Times New Roman"/>
                <w:bCs/>
                <w:spacing w:val="-15"/>
                <w:sz w:val="24"/>
                <w:szCs w:val="24"/>
              </w:rPr>
              <w:t>ны чувств пресмыкающихся.</w:t>
            </w:r>
            <w:r w:rsidRPr="00962015">
              <w:rPr>
                <w:rFonts w:eastAsia="Times New Roman"/>
                <w:bCs/>
                <w:spacing w:val="-9"/>
                <w:sz w:val="24"/>
                <w:szCs w:val="24"/>
              </w:rPr>
              <w:t xml:space="preserve"> Размножение и развитие пресмыкающихся. </w:t>
            </w:r>
            <w:r w:rsidRPr="00962015">
              <w:rPr>
                <w:rFonts w:eastAsia="Times New Roman"/>
                <w:bCs/>
                <w:spacing w:val="-12"/>
                <w:sz w:val="24"/>
                <w:szCs w:val="24"/>
              </w:rPr>
              <w:t>Отличие ужа от гадюки. Охрана пресмыкающихся.</w:t>
            </w:r>
          </w:p>
        </w:tc>
        <w:tc>
          <w:tcPr>
            <w:tcW w:w="992" w:type="dxa"/>
            <w:tcBorders>
              <w:left w:val="single" w:sz="4" w:space="0" w:color="auto"/>
              <w:right w:val="single" w:sz="4" w:space="0" w:color="auto"/>
            </w:tcBorders>
          </w:tcPr>
          <w:p w14:paraId="5E4090F5" w14:textId="48A045AB" w:rsidR="00962015" w:rsidRPr="00962015" w:rsidRDefault="00802CBE" w:rsidP="00802CBE">
            <w:pPr>
              <w:tabs>
                <w:tab w:val="left" w:pos="1145"/>
              </w:tabs>
              <w:spacing w:line="360" w:lineRule="auto"/>
              <w:ind w:hanging="108"/>
              <w:jc w:val="center"/>
              <w:rPr>
                <w:sz w:val="24"/>
                <w:szCs w:val="24"/>
              </w:rPr>
            </w:pPr>
            <w:r>
              <w:rPr>
                <w:sz w:val="24"/>
                <w:szCs w:val="24"/>
              </w:rPr>
              <w:t>1</w:t>
            </w:r>
          </w:p>
        </w:tc>
      </w:tr>
      <w:tr w:rsidR="00962015" w:rsidRPr="00962015" w14:paraId="29230208" w14:textId="77777777" w:rsidTr="00802CBE">
        <w:tc>
          <w:tcPr>
            <w:tcW w:w="1418" w:type="dxa"/>
            <w:tcBorders>
              <w:left w:val="single" w:sz="4" w:space="0" w:color="auto"/>
              <w:right w:val="single" w:sz="4" w:space="0" w:color="auto"/>
            </w:tcBorders>
          </w:tcPr>
          <w:p w14:paraId="730B4194" w14:textId="77777777" w:rsidR="00962015" w:rsidRPr="00962015" w:rsidRDefault="00275BE2" w:rsidP="00802CBE">
            <w:pPr>
              <w:tabs>
                <w:tab w:val="left" w:pos="1145"/>
              </w:tabs>
              <w:spacing w:line="360" w:lineRule="auto"/>
              <w:ind w:firstLine="720"/>
              <w:jc w:val="both"/>
              <w:rPr>
                <w:sz w:val="24"/>
                <w:szCs w:val="24"/>
              </w:rPr>
            </w:pPr>
            <w:r>
              <w:rPr>
                <w:sz w:val="24"/>
                <w:szCs w:val="24"/>
              </w:rPr>
              <w:t>4</w:t>
            </w:r>
          </w:p>
        </w:tc>
        <w:tc>
          <w:tcPr>
            <w:tcW w:w="9497" w:type="dxa"/>
            <w:tcBorders>
              <w:left w:val="single" w:sz="4" w:space="0" w:color="auto"/>
              <w:right w:val="single" w:sz="4" w:space="0" w:color="auto"/>
            </w:tcBorders>
          </w:tcPr>
          <w:p w14:paraId="11DFD011" w14:textId="77777777" w:rsidR="00962015" w:rsidRPr="00962015" w:rsidRDefault="00962015" w:rsidP="00802CBE">
            <w:pPr>
              <w:shd w:val="clear" w:color="auto" w:fill="FFFFFF"/>
              <w:spacing w:line="360" w:lineRule="auto"/>
              <w:ind w:firstLine="720"/>
              <w:jc w:val="both"/>
              <w:rPr>
                <w:sz w:val="24"/>
                <w:szCs w:val="24"/>
              </w:rPr>
            </w:pPr>
            <w:r w:rsidRPr="00962015">
              <w:rPr>
                <w:rFonts w:eastAsia="Times New Roman"/>
                <w:spacing w:val="-5"/>
                <w:sz w:val="24"/>
                <w:szCs w:val="24"/>
              </w:rPr>
              <w:t>Среда обитания, внешнее и внутреннее строе</w:t>
            </w:r>
            <w:r w:rsidRPr="00962015">
              <w:rPr>
                <w:rFonts w:eastAsia="Times New Roman"/>
                <w:sz w:val="24"/>
                <w:szCs w:val="24"/>
              </w:rPr>
              <w:t>ние птиц. Размножение, развитие, питание птиц. Хищные птицы. Водоплавающие птицы.</w:t>
            </w:r>
          </w:p>
        </w:tc>
        <w:tc>
          <w:tcPr>
            <w:tcW w:w="992" w:type="dxa"/>
            <w:tcBorders>
              <w:left w:val="single" w:sz="4" w:space="0" w:color="auto"/>
              <w:right w:val="single" w:sz="4" w:space="0" w:color="auto"/>
            </w:tcBorders>
          </w:tcPr>
          <w:p w14:paraId="523DD50C" w14:textId="479D8BEF" w:rsidR="00962015" w:rsidRPr="00962015" w:rsidRDefault="00802CBE" w:rsidP="00802CBE">
            <w:pPr>
              <w:tabs>
                <w:tab w:val="left" w:pos="1145"/>
              </w:tabs>
              <w:spacing w:line="360" w:lineRule="auto"/>
              <w:ind w:hanging="108"/>
              <w:jc w:val="center"/>
              <w:rPr>
                <w:sz w:val="24"/>
                <w:szCs w:val="24"/>
              </w:rPr>
            </w:pPr>
            <w:r>
              <w:rPr>
                <w:sz w:val="24"/>
                <w:szCs w:val="24"/>
              </w:rPr>
              <w:t>1</w:t>
            </w:r>
          </w:p>
        </w:tc>
      </w:tr>
      <w:tr w:rsidR="00962015" w:rsidRPr="00962015" w14:paraId="4C58A7E0" w14:textId="77777777" w:rsidTr="00802CBE">
        <w:tc>
          <w:tcPr>
            <w:tcW w:w="1418" w:type="dxa"/>
            <w:tcBorders>
              <w:left w:val="single" w:sz="4" w:space="0" w:color="auto"/>
              <w:right w:val="single" w:sz="4" w:space="0" w:color="auto"/>
            </w:tcBorders>
          </w:tcPr>
          <w:p w14:paraId="3F11AA20" w14:textId="77777777" w:rsidR="00962015" w:rsidRPr="00962015" w:rsidRDefault="00275BE2" w:rsidP="00802CBE">
            <w:pPr>
              <w:tabs>
                <w:tab w:val="left" w:pos="1145"/>
              </w:tabs>
              <w:spacing w:line="360" w:lineRule="auto"/>
              <w:ind w:firstLine="720"/>
              <w:jc w:val="both"/>
              <w:rPr>
                <w:sz w:val="24"/>
                <w:szCs w:val="24"/>
              </w:rPr>
            </w:pPr>
            <w:r>
              <w:rPr>
                <w:sz w:val="24"/>
                <w:szCs w:val="24"/>
              </w:rPr>
              <w:t>5</w:t>
            </w:r>
          </w:p>
        </w:tc>
        <w:tc>
          <w:tcPr>
            <w:tcW w:w="9497" w:type="dxa"/>
            <w:tcBorders>
              <w:left w:val="single" w:sz="4" w:space="0" w:color="auto"/>
              <w:right w:val="single" w:sz="4" w:space="0" w:color="auto"/>
            </w:tcBorders>
          </w:tcPr>
          <w:p w14:paraId="23B85077" w14:textId="77777777" w:rsidR="00962015" w:rsidRPr="00962015" w:rsidRDefault="00962015" w:rsidP="00802CBE">
            <w:pPr>
              <w:shd w:val="clear" w:color="auto" w:fill="FFFFFF"/>
              <w:spacing w:line="360" w:lineRule="auto"/>
              <w:ind w:firstLine="720"/>
              <w:jc w:val="both"/>
              <w:rPr>
                <w:sz w:val="24"/>
                <w:szCs w:val="24"/>
              </w:rPr>
            </w:pPr>
            <w:r w:rsidRPr="00962015">
              <w:rPr>
                <w:rFonts w:eastAsia="Times New Roman"/>
                <w:bCs/>
                <w:spacing w:val="-11"/>
                <w:sz w:val="24"/>
                <w:szCs w:val="24"/>
              </w:rPr>
              <w:t xml:space="preserve">Разнообразие млекопитающих. </w:t>
            </w:r>
            <w:r w:rsidRPr="00962015">
              <w:rPr>
                <w:rFonts w:eastAsia="Times New Roman"/>
                <w:bCs/>
                <w:spacing w:val="-12"/>
                <w:sz w:val="24"/>
                <w:szCs w:val="24"/>
              </w:rPr>
              <w:t>Общие признаки млекопитающих, внутреннее строение, пищеварение, дыхание, кровообра</w:t>
            </w:r>
            <w:r w:rsidRPr="00962015">
              <w:rPr>
                <w:rFonts w:eastAsia="Times New Roman"/>
                <w:bCs/>
                <w:spacing w:val="-12"/>
                <w:sz w:val="24"/>
                <w:szCs w:val="24"/>
              </w:rPr>
              <w:softHyphen/>
            </w:r>
            <w:r w:rsidRPr="00962015">
              <w:rPr>
                <w:rFonts w:eastAsia="Times New Roman"/>
                <w:bCs/>
                <w:sz w:val="24"/>
                <w:szCs w:val="24"/>
              </w:rPr>
              <w:t xml:space="preserve">щение, нервная система. </w:t>
            </w:r>
          </w:p>
        </w:tc>
        <w:tc>
          <w:tcPr>
            <w:tcW w:w="992" w:type="dxa"/>
            <w:tcBorders>
              <w:left w:val="single" w:sz="4" w:space="0" w:color="auto"/>
              <w:right w:val="single" w:sz="4" w:space="0" w:color="auto"/>
            </w:tcBorders>
          </w:tcPr>
          <w:p w14:paraId="70F3999A" w14:textId="020E2F5D" w:rsidR="00962015" w:rsidRPr="00962015" w:rsidRDefault="00802CBE" w:rsidP="00802CBE">
            <w:pPr>
              <w:tabs>
                <w:tab w:val="left" w:pos="1145"/>
              </w:tabs>
              <w:spacing w:line="360" w:lineRule="auto"/>
              <w:ind w:hanging="108"/>
              <w:jc w:val="center"/>
              <w:rPr>
                <w:b/>
                <w:sz w:val="24"/>
                <w:szCs w:val="24"/>
              </w:rPr>
            </w:pPr>
            <w:r>
              <w:rPr>
                <w:b/>
                <w:sz w:val="24"/>
                <w:szCs w:val="24"/>
              </w:rPr>
              <w:t>1</w:t>
            </w:r>
          </w:p>
        </w:tc>
      </w:tr>
      <w:tr w:rsidR="00962015" w:rsidRPr="00962015" w14:paraId="7E6F123D" w14:textId="77777777" w:rsidTr="00802CBE">
        <w:tc>
          <w:tcPr>
            <w:tcW w:w="1418" w:type="dxa"/>
            <w:tcBorders>
              <w:left w:val="single" w:sz="4" w:space="0" w:color="auto"/>
              <w:right w:val="single" w:sz="4" w:space="0" w:color="auto"/>
            </w:tcBorders>
          </w:tcPr>
          <w:p w14:paraId="002D0AD4" w14:textId="77777777" w:rsidR="00962015" w:rsidRPr="00962015" w:rsidRDefault="00275BE2" w:rsidP="00802CBE">
            <w:pPr>
              <w:tabs>
                <w:tab w:val="left" w:pos="1145"/>
              </w:tabs>
              <w:spacing w:line="360" w:lineRule="auto"/>
              <w:ind w:firstLine="720"/>
              <w:jc w:val="both"/>
              <w:rPr>
                <w:sz w:val="24"/>
                <w:szCs w:val="24"/>
              </w:rPr>
            </w:pPr>
            <w:r>
              <w:rPr>
                <w:sz w:val="24"/>
                <w:szCs w:val="24"/>
              </w:rPr>
              <w:t>6</w:t>
            </w:r>
          </w:p>
        </w:tc>
        <w:tc>
          <w:tcPr>
            <w:tcW w:w="9497" w:type="dxa"/>
            <w:tcBorders>
              <w:left w:val="single" w:sz="4" w:space="0" w:color="auto"/>
              <w:right w:val="single" w:sz="4" w:space="0" w:color="auto"/>
            </w:tcBorders>
          </w:tcPr>
          <w:p w14:paraId="5B05214F" w14:textId="77777777" w:rsidR="00962015" w:rsidRPr="00962015" w:rsidRDefault="00962015" w:rsidP="00802CBE">
            <w:pPr>
              <w:tabs>
                <w:tab w:val="left" w:pos="1145"/>
              </w:tabs>
              <w:spacing w:line="360" w:lineRule="auto"/>
              <w:ind w:firstLine="720"/>
              <w:jc w:val="both"/>
              <w:rPr>
                <w:sz w:val="24"/>
                <w:szCs w:val="24"/>
              </w:rPr>
            </w:pPr>
            <w:r w:rsidRPr="00962015">
              <w:rPr>
                <w:rFonts w:eastAsia="Times New Roman"/>
                <w:bCs/>
                <w:spacing w:val="-13"/>
                <w:sz w:val="24"/>
                <w:szCs w:val="24"/>
              </w:rPr>
              <w:t xml:space="preserve">Грызуны: мышь, белка, бобр. Признаки грызунов. </w:t>
            </w:r>
            <w:r w:rsidRPr="00962015">
              <w:rPr>
                <w:rFonts w:eastAsia="Times New Roman"/>
                <w:bCs/>
                <w:spacing w:val="-11"/>
                <w:sz w:val="24"/>
                <w:szCs w:val="24"/>
              </w:rPr>
              <w:t>Значение грызунов. Охрана белок и бобров.</w:t>
            </w:r>
          </w:p>
        </w:tc>
        <w:tc>
          <w:tcPr>
            <w:tcW w:w="992" w:type="dxa"/>
            <w:tcBorders>
              <w:left w:val="single" w:sz="4" w:space="0" w:color="auto"/>
              <w:right w:val="single" w:sz="4" w:space="0" w:color="auto"/>
            </w:tcBorders>
          </w:tcPr>
          <w:p w14:paraId="6EDBB9AD" w14:textId="753BA699" w:rsidR="00962015" w:rsidRPr="00962015" w:rsidRDefault="00802CBE" w:rsidP="00802CBE">
            <w:pPr>
              <w:tabs>
                <w:tab w:val="left" w:pos="1145"/>
              </w:tabs>
              <w:spacing w:line="360" w:lineRule="auto"/>
              <w:ind w:hanging="108"/>
              <w:jc w:val="center"/>
              <w:rPr>
                <w:b/>
                <w:sz w:val="24"/>
                <w:szCs w:val="24"/>
              </w:rPr>
            </w:pPr>
            <w:r>
              <w:rPr>
                <w:b/>
                <w:sz w:val="24"/>
                <w:szCs w:val="24"/>
              </w:rPr>
              <w:t>1</w:t>
            </w:r>
          </w:p>
        </w:tc>
      </w:tr>
      <w:tr w:rsidR="00962015" w:rsidRPr="00962015" w14:paraId="07973D7F" w14:textId="77777777" w:rsidTr="00802CBE">
        <w:tc>
          <w:tcPr>
            <w:tcW w:w="1418" w:type="dxa"/>
            <w:tcBorders>
              <w:left w:val="single" w:sz="4" w:space="0" w:color="auto"/>
              <w:right w:val="single" w:sz="4" w:space="0" w:color="auto"/>
            </w:tcBorders>
          </w:tcPr>
          <w:p w14:paraId="061B99B0" w14:textId="77777777" w:rsidR="00962015" w:rsidRPr="00962015" w:rsidRDefault="00275BE2" w:rsidP="00802CBE">
            <w:pPr>
              <w:tabs>
                <w:tab w:val="left" w:pos="1145"/>
              </w:tabs>
              <w:spacing w:line="360" w:lineRule="auto"/>
              <w:ind w:firstLine="720"/>
              <w:jc w:val="both"/>
              <w:rPr>
                <w:sz w:val="24"/>
                <w:szCs w:val="24"/>
              </w:rPr>
            </w:pPr>
            <w:r>
              <w:rPr>
                <w:sz w:val="24"/>
                <w:szCs w:val="24"/>
              </w:rPr>
              <w:t>7</w:t>
            </w:r>
          </w:p>
        </w:tc>
        <w:tc>
          <w:tcPr>
            <w:tcW w:w="9497" w:type="dxa"/>
            <w:tcBorders>
              <w:left w:val="single" w:sz="4" w:space="0" w:color="auto"/>
              <w:right w:val="single" w:sz="4" w:space="0" w:color="auto"/>
            </w:tcBorders>
          </w:tcPr>
          <w:p w14:paraId="6BE39B39" w14:textId="77777777" w:rsidR="00962015" w:rsidRPr="00962015" w:rsidRDefault="00962015" w:rsidP="00802CBE">
            <w:pPr>
              <w:tabs>
                <w:tab w:val="left" w:pos="1145"/>
              </w:tabs>
              <w:spacing w:line="360" w:lineRule="auto"/>
              <w:ind w:firstLine="720"/>
              <w:jc w:val="both"/>
              <w:rPr>
                <w:sz w:val="24"/>
                <w:szCs w:val="24"/>
              </w:rPr>
            </w:pPr>
            <w:r w:rsidRPr="00962015">
              <w:rPr>
                <w:rFonts w:eastAsia="Times New Roman"/>
                <w:bCs/>
                <w:spacing w:val="-14"/>
                <w:sz w:val="24"/>
                <w:szCs w:val="24"/>
              </w:rPr>
              <w:t xml:space="preserve">Зайцеобразные: заяц-беляк, заяц-русак, домашний кролик. Признаки, </w:t>
            </w:r>
            <w:r w:rsidRPr="00962015">
              <w:rPr>
                <w:rFonts w:eastAsia="Times New Roman"/>
                <w:bCs/>
                <w:sz w:val="24"/>
                <w:szCs w:val="24"/>
              </w:rPr>
              <w:t xml:space="preserve">черты сходства и различия. </w:t>
            </w:r>
            <w:r w:rsidRPr="00962015">
              <w:rPr>
                <w:rFonts w:eastAsia="Times New Roman"/>
                <w:bCs/>
                <w:spacing w:val="-11"/>
                <w:sz w:val="24"/>
                <w:szCs w:val="24"/>
              </w:rPr>
              <w:t>Значение зайцев и их охрана. Значение кролиководства в народном хозяй</w:t>
            </w:r>
            <w:r w:rsidRPr="00962015">
              <w:rPr>
                <w:rFonts w:eastAsia="Times New Roman"/>
                <w:bCs/>
                <w:spacing w:val="-11"/>
                <w:sz w:val="24"/>
                <w:szCs w:val="24"/>
              </w:rPr>
              <w:softHyphen/>
            </w:r>
            <w:r w:rsidRPr="00962015">
              <w:rPr>
                <w:rFonts w:eastAsia="Times New Roman"/>
                <w:bCs/>
                <w:sz w:val="24"/>
                <w:szCs w:val="24"/>
              </w:rPr>
              <w:t xml:space="preserve">стве. </w:t>
            </w:r>
          </w:p>
        </w:tc>
        <w:tc>
          <w:tcPr>
            <w:tcW w:w="992" w:type="dxa"/>
            <w:tcBorders>
              <w:left w:val="single" w:sz="4" w:space="0" w:color="auto"/>
              <w:right w:val="single" w:sz="4" w:space="0" w:color="auto"/>
            </w:tcBorders>
          </w:tcPr>
          <w:p w14:paraId="15C6D2F2" w14:textId="0C73350C" w:rsidR="00962015" w:rsidRPr="00962015" w:rsidRDefault="00802CBE" w:rsidP="00802CBE">
            <w:pPr>
              <w:tabs>
                <w:tab w:val="left" w:pos="1145"/>
              </w:tabs>
              <w:spacing w:line="360" w:lineRule="auto"/>
              <w:ind w:hanging="108"/>
              <w:jc w:val="center"/>
              <w:rPr>
                <w:b/>
                <w:sz w:val="24"/>
                <w:szCs w:val="24"/>
              </w:rPr>
            </w:pPr>
            <w:r>
              <w:rPr>
                <w:b/>
                <w:sz w:val="24"/>
                <w:szCs w:val="24"/>
              </w:rPr>
              <w:t>1</w:t>
            </w:r>
          </w:p>
        </w:tc>
      </w:tr>
      <w:tr w:rsidR="00962015" w:rsidRPr="00962015" w14:paraId="13F42E27" w14:textId="77777777" w:rsidTr="00802CBE">
        <w:tc>
          <w:tcPr>
            <w:tcW w:w="1418" w:type="dxa"/>
          </w:tcPr>
          <w:p w14:paraId="501EF1B9" w14:textId="77777777" w:rsidR="00962015" w:rsidRPr="00962015" w:rsidRDefault="00275BE2" w:rsidP="00802CBE">
            <w:pPr>
              <w:tabs>
                <w:tab w:val="left" w:pos="1145"/>
              </w:tabs>
              <w:spacing w:line="360" w:lineRule="auto"/>
              <w:ind w:firstLine="720"/>
              <w:jc w:val="both"/>
              <w:rPr>
                <w:sz w:val="24"/>
                <w:szCs w:val="24"/>
              </w:rPr>
            </w:pPr>
            <w:r>
              <w:rPr>
                <w:sz w:val="24"/>
                <w:szCs w:val="24"/>
              </w:rPr>
              <w:t>8</w:t>
            </w:r>
          </w:p>
        </w:tc>
        <w:tc>
          <w:tcPr>
            <w:tcW w:w="9497" w:type="dxa"/>
          </w:tcPr>
          <w:p w14:paraId="4E2C3613" w14:textId="77777777" w:rsidR="00962015" w:rsidRPr="00962015" w:rsidRDefault="00962015" w:rsidP="00802CBE">
            <w:pPr>
              <w:tabs>
                <w:tab w:val="left" w:pos="1145"/>
              </w:tabs>
              <w:spacing w:line="360" w:lineRule="auto"/>
              <w:ind w:firstLine="720"/>
              <w:jc w:val="both"/>
              <w:rPr>
                <w:sz w:val="24"/>
                <w:szCs w:val="24"/>
              </w:rPr>
            </w:pPr>
            <w:r w:rsidRPr="00962015">
              <w:rPr>
                <w:rFonts w:eastAsia="Times New Roman"/>
                <w:bCs/>
                <w:spacing w:val="-13"/>
                <w:sz w:val="24"/>
                <w:szCs w:val="24"/>
              </w:rPr>
              <w:t>Хищные звери: волк, медведь, тигр, лев, рысь. Внешний вид, образ жизни, добывание пищи, размножение. Значение и охрана этих животных.</w:t>
            </w:r>
            <w:r w:rsidR="00275BE2" w:rsidRPr="00962015">
              <w:rPr>
                <w:rFonts w:eastAsia="Times New Roman"/>
                <w:bCs/>
                <w:spacing w:val="-10"/>
                <w:sz w:val="24"/>
                <w:szCs w:val="24"/>
              </w:rPr>
              <w:t xml:space="preserve"> Домашние хищники: кошка, собака. Уход за ними.</w:t>
            </w:r>
          </w:p>
        </w:tc>
        <w:tc>
          <w:tcPr>
            <w:tcW w:w="992" w:type="dxa"/>
            <w:tcBorders>
              <w:right w:val="single" w:sz="4" w:space="0" w:color="auto"/>
            </w:tcBorders>
          </w:tcPr>
          <w:p w14:paraId="11235803" w14:textId="3AC6C256" w:rsidR="00962015" w:rsidRPr="00962015" w:rsidRDefault="00802CBE" w:rsidP="00802CBE">
            <w:pPr>
              <w:tabs>
                <w:tab w:val="left" w:pos="1145"/>
              </w:tabs>
              <w:spacing w:line="360" w:lineRule="auto"/>
              <w:ind w:hanging="108"/>
              <w:jc w:val="center"/>
              <w:rPr>
                <w:sz w:val="24"/>
                <w:szCs w:val="24"/>
              </w:rPr>
            </w:pPr>
            <w:r>
              <w:rPr>
                <w:sz w:val="24"/>
                <w:szCs w:val="24"/>
              </w:rPr>
              <w:t>1</w:t>
            </w:r>
          </w:p>
        </w:tc>
      </w:tr>
      <w:tr w:rsidR="00962015" w:rsidRPr="00962015" w14:paraId="383C96D4" w14:textId="77777777" w:rsidTr="00802CBE">
        <w:trPr>
          <w:trHeight w:val="76"/>
        </w:trPr>
        <w:tc>
          <w:tcPr>
            <w:tcW w:w="1418" w:type="dxa"/>
            <w:tcBorders>
              <w:left w:val="single" w:sz="4" w:space="0" w:color="auto"/>
              <w:right w:val="single" w:sz="4" w:space="0" w:color="auto"/>
            </w:tcBorders>
          </w:tcPr>
          <w:p w14:paraId="199B5773" w14:textId="77777777" w:rsidR="00962015" w:rsidRPr="00962015" w:rsidRDefault="00275BE2" w:rsidP="00802CBE">
            <w:pPr>
              <w:tabs>
                <w:tab w:val="left" w:pos="1145"/>
              </w:tabs>
              <w:spacing w:line="360" w:lineRule="auto"/>
              <w:ind w:firstLine="720"/>
              <w:jc w:val="both"/>
              <w:rPr>
                <w:sz w:val="24"/>
                <w:szCs w:val="24"/>
              </w:rPr>
            </w:pPr>
            <w:r>
              <w:rPr>
                <w:sz w:val="24"/>
                <w:szCs w:val="24"/>
              </w:rPr>
              <w:t>9</w:t>
            </w:r>
          </w:p>
        </w:tc>
        <w:tc>
          <w:tcPr>
            <w:tcW w:w="9497" w:type="dxa"/>
            <w:tcBorders>
              <w:left w:val="single" w:sz="4" w:space="0" w:color="auto"/>
              <w:right w:val="single" w:sz="4" w:space="0" w:color="auto"/>
            </w:tcBorders>
          </w:tcPr>
          <w:p w14:paraId="7776A2FA" w14:textId="77777777" w:rsidR="00962015" w:rsidRPr="00962015" w:rsidRDefault="00962015" w:rsidP="00802CBE">
            <w:pPr>
              <w:shd w:val="clear" w:color="auto" w:fill="FFFFFF"/>
              <w:spacing w:line="360" w:lineRule="auto"/>
              <w:ind w:firstLine="720"/>
              <w:jc w:val="both"/>
              <w:rPr>
                <w:sz w:val="24"/>
                <w:szCs w:val="24"/>
              </w:rPr>
            </w:pPr>
            <w:r w:rsidRPr="00962015">
              <w:rPr>
                <w:rFonts w:eastAsia="Times New Roman"/>
                <w:bCs/>
                <w:spacing w:val="-14"/>
                <w:sz w:val="24"/>
                <w:szCs w:val="24"/>
              </w:rPr>
              <w:t xml:space="preserve">Общие признаки растительноядных животных. </w:t>
            </w:r>
            <w:r w:rsidRPr="00962015">
              <w:rPr>
                <w:rFonts w:eastAsia="Times New Roman"/>
                <w:bCs/>
                <w:spacing w:val="-12"/>
                <w:sz w:val="24"/>
                <w:szCs w:val="24"/>
              </w:rPr>
              <w:t>Распространение, значение, ох</w:t>
            </w:r>
            <w:r w:rsidRPr="00962015">
              <w:rPr>
                <w:rFonts w:eastAsia="Times New Roman"/>
                <w:bCs/>
                <w:spacing w:val="-12"/>
                <w:sz w:val="24"/>
                <w:szCs w:val="24"/>
              </w:rPr>
              <w:softHyphen/>
            </w:r>
            <w:r w:rsidRPr="00962015">
              <w:rPr>
                <w:rFonts w:eastAsia="Times New Roman"/>
                <w:bCs/>
                <w:sz w:val="24"/>
                <w:szCs w:val="24"/>
              </w:rPr>
              <w:t xml:space="preserve">рана. </w:t>
            </w:r>
            <w:r w:rsidRPr="00962015">
              <w:rPr>
                <w:rFonts w:eastAsia="Times New Roman"/>
                <w:bCs/>
                <w:spacing w:val="-12"/>
                <w:sz w:val="24"/>
                <w:szCs w:val="24"/>
              </w:rPr>
              <w:t>Сельскохозяйственные травоядные и всеядные животные.</w:t>
            </w:r>
            <w:r w:rsidR="00275BE2" w:rsidRPr="00962015">
              <w:rPr>
                <w:rFonts w:eastAsia="Times New Roman"/>
                <w:bCs/>
                <w:spacing w:val="-12"/>
                <w:sz w:val="24"/>
                <w:szCs w:val="24"/>
              </w:rPr>
              <w:t xml:space="preserve"> </w:t>
            </w:r>
            <w:r w:rsidR="00275BE2">
              <w:rPr>
                <w:rFonts w:eastAsia="Times New Roman"/>
                <w:bCs/>
                <w:spacing w:val="-12"/>
                <w:sz w:val="24"/>
                <w:szCs w:val="24"/>
              </w:rPr>
              <w:t>Внешнее строение коровы, овец, свиней, лошадей</w:t>
            </w:r>
          </w:p>
        </w:tc>
        <w:tc>
          <w:tcPr>
            <w:tcW w:w="992" w:type="dxa"/>
            <w:tcBorders>
              <w:left w:val="single" w:sz="4" w:space="0" w:color="auto"/>
              <w:right w:val="single" w:sz="4" w:space="0" w:color="auto"/>
            </w:tcBorders>
          </w:tcPr>
          <w:p w14:paraId="1D57469C" w14:textId="761A20D3" w:rsidR="00962015" w:rsidRPr="00962015" w:rsidRDefault="00802CBE" w:rsidP="00802CBE">
            <w:pPr>
              <w:tabs>
                <w:tab w:val="left" w:pos="1145"/>
              </w:tabs>
              <w:spacing w:line="360" w:lineRule="auto"/>
              <w:ind w:hanging="108"/>
              <w:jc w:val="center"/>
              <w:rPr>
                <w:b/>
                <w:sz w:val="24"/>
                <w:szCs w:val="24"/>
              </w:rPr>
            </w:pPr>
            <w:r>
              <w:rPr>
                <w:b/>
                <w:sz w:val="24"/>
                <w:szCs w:val="24"/>
              </w:rPr>
              <w:t>1</w:t>
            </w:r>
          </w:p>
        </w:tc>
      </w:tr>
    </w:tbl>
    <w:p w14:paraId="6F400B90" w14:textId="77777777" w:rsidR="00585CC9" w:rsidRPr="00962015" w:rsidRDefault="00585CC9" w:rsidP="00802CBE">
      <w:pPr>
        <w:shd w:val="clear" w:color="auto" w:fill="FFFFFF"/>
        <w:spacing w:line="360" w:lineRule="auto"/>
        <w:ind w:firstLine="720"/>
        <w:jc w:val="both"/>
        <w:rPr>
          <w:sz w:val="24"/>
          <w:szCs w:val="24"/>
        </w:rPr>
      </w:pPr>
    </w:p>
    <w:sectPr w:rsidR="00585CC9" w:rsidRPr="00962015" w:rsidSect="00802CBE">
      <w:pgSz w:w="14202" w:h="19706"/>
      <w:pgMar w:top="850" w:right="1134" w:bottom="1701" w:left="1134"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F86A760"/>
    <w:lvl w:ilvl="0">
      <w:numFmt w:val="bullet"/>
      <w:lvlText w:val="*"/>
      <w:lvlJc w:val="left"/>
    </w:lvl>
  </w:abstractNum>
  <w:abstractNum w:abstractNumId="1">
    <w:nsid w:val="44FB2130"/>
    <w:multiLevelType w:val="hybridMultilevel"/>
    <w:tmpl w:val="E878D772"/>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781"/>
        </w:tabs>
        <w:ind w:left="1781" w:hanging="360"/>
      </w:pPr>
      <w:rPr>
        <w:rFonts w:ascii="Courier New" w:hAnsi="Courier New" w:cs="Courier New" w:hint="default"/>
      </w:rPr>
    </w:lvl>
    <w:lvl w:ilvl="2" w:tplc="04190005">
      <w:start w:val="1"/>
      <w:numFmt w:val="bullet"/>
      <w:lvlText w:val=""/>
      <w:lvlJc w:val="left"/>
      <w:pPr>
        <w:tabs>
          <w:tab w:val="num" w:pos="2501"/>
        </w:tabs>
        <w:ind w:left="2501" w:hanging="360"/>
      </w:pPr>
      <w:rPr>
        <w:rFonts w:ascii="Wingdings" w:hAnsi="Wingdings" w:hint="default"/>
      </w:rPr>
    </w:lvl>
    <w:lvl w:ilvl="3" w:tplc="04190001">
      <w:start w:val="1"/>
      <w:numFmt w:val="bullet"/>
      <w:lvlText w:val=""/>
      <w:lvlJc w:val="left"/>
      <w:pPr>
        <w:tabs>
          <w:tab w:val="num" w:pos="3221"/>
        </w:tabs>
        <w:ind w:left="3221" w:hanging="360"/>
      </w:pPr>
      <w:rPr>
        <w:rFonts w:ascii="Symbol" w:hAnsi="Symbol" w:hint="default"/>
      </w:rPr>
    </w:lvl>
    <w:lvl w:ilvl="4" w:tplc="04190003">
      <w:start w:val="1"/>
      <w:numFmt w:val="bullet"/>
      <w:lvlText w:val="o"/>
      <w:lvlJc w:val="left"/>
      <w:pPr>
        <w:tabs>
          <w:tab w:val="num" w:pos="3941"/>
        </w:tabs>
        <w:ind w:left="3941" w:hanging="360"/>
      </w:pPr>
      <w:rPr>
        <w:rFonts w:ascii="Courier New" w:hAnsi="Courier New" w:cs="Courier New" w:hint="default"/>
      </w:rPr>
    </w:lvl>
    <w:lvl w:ilvl="5" w:tplc="04190005">
      <w:start w:val="1"/>
      <w:numFmt w:val="bullet"/>
      <w:lvlText w:val=""/>
      <w:lvlJc w:val="left"/>
      <w:pPr>
        <w:tabs>
          <w:tab w:val="num" w:pos="4661"/>
        </w:tabs>
        <w:ind w:left="4661" w:hanging="360"/>
      </w:pPr>
      <w:rPr>
        <w:rFonts w:ascii="Wingdings" w:hAnsi="Wingdings" w:hint="default"/>
      </w:rPr>
    </w:lvl>
    <w:lvl w:ilvl="6" w:tplc="04190001">
      <w:start w:val="1"/>
      <w:numFmt w:val="bullet"/>
      <w:lvlText w:val=""/>
      <w:lvlJc w:val="left"/>
      <w:pPr>
        <w:tabs>
          <w:tab w:val="num" w:pos="5381"/>
        </w:tabs>
        <w:ind w:left="5381" w:hanging="360"/>
      </w:pPr>
      <w:rPr>
        <w:rFonts w:ascii="Symbol" w:hAnsi="Symbol" w:hint="default"/>
      </w:rPr>
    </w:lvl>
    <w:lvl w:ilvl="7" w:tplc="04190003">
      <w:start w:val="1"/>
      <w:numFmt w:val="bullet"/>
      <w:lvlText w:val="o"/>
      <w:lvlJc w:val="left"/>
      <w:pPr>
        <w:tabs>
          <w:tab w:val="num" w:pos="6101"/>
        </w:tabs>
        <w:ind w:left="6101" w:hanging="360"/>
      </w:pPr>
      <w:rPr>
        <w:rFonts w:ascii="Courier New" w:hAnsi="Courier New" w:cs="Courier New" w:hint="default"/>
      </w:rPr>
    </w:lvl>
    <w:lvl w:ilvl="8" w:tplc="04190005">
      <w:start w:val="1"/>
      <w:numFmt w:val="bullet"/>
      <w:lvlText w:val=""/>
      <w:lvlJc w:val="left"/>
      <w:pPr>
        <w:tabs>
          <w:tab w:val="num" w:pos="6821"/>
        </w:tabs>
        <w:ind w:left="6821" w:hanging="360"/>
      </w:pPr>
      <w:rPr>
        <w:rFonts w:ascii="Wingdings" w:hAnsi="Wingdings" w:hint="default"/>
      </w:rPr>
    </w:lvl>
  </w:abstractNum>
  <w:abstractNum w:abstractNumId="2">
    <w:nsid w:val="46CA7657"/>
    <w:multiLevelType w:val="hybridMultilevel"/>
    <w:tmpl w:val="9766A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1C36AF"/>
    <w:multiLevelType w:val="hybridMultilevel"/>
    <w:tmpl w:val="107A53E4"/>
    <w:lvl w:ilvl="0" w:tplc="04190005">
      <w:start w:val="1"/>
      <w:numFmt w:val="bullet"/>
      <w:lvlText w:val=""/>
      <w:lvlJc w:val="left"/>
      <w:pPr>
        <w:ind w:left="720" w:hanging="360"/>
      </w:pPr>
      <w:rPr>
        <w:rFonts w:ascii="Wingdings" w:hAnsi="Wingdings"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gt;"/>
        <w:legacy w:legacy="1" w:legacySpace="0" w:legacyIndent="277"/>
        <w:lvlJc w:val="left"/>
        <w:rPr>
          <w:rFonts w:ascii="Times New Roman" w:hAnsi="Times New Roman" w:cs="Times New Roman" w:hint="default"/>
        </w:rPr>
      </w:lvl>
    </w:lvlOverride>
  </w:num>
  <w:num w:numId="2">
    <w:abstractNumId w:val="0"/>
    <w:lvlOverride w:ilvl="0">
      <w:lvl w:ilvl="0">
        <w:start w:val="65535"/>
        <w:numFmt w:val="bullet"/>
        <w:lvlText w:val="&gt;"/>
        <w:legacy w:legacy="1" w:legacySpace="0" w:legacyIndent="353"/>
        <w:lvlJc w:val="left"/>
        <w:rPr>
          <w:rFonts w:ascii="Times New Roman" w:hAnsi="Times New Roman" w:cs="Times New Roman" w:hint="default"/>
        </w:rPr>
      </w:lvl>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413CD8"/>
    <w:rsid w:val="00044561"/>
    <w:rsid w:val="0008229F"/>
    <w:rsid w:val="000A282B"/>
    <w:rsid w:val="000A3092"/>
    <w:rsid w:val="000B1E53"/>
    <w:rsid w:val="000B6979"/>
    <w:rsid w:val="001254AD"/>
    <w:rsid w:val="001B309F"/>
    <w:rsid w:val="001C15FB"/>
    <w:rsid w:val="001F49C7"/>
    <w:rsid w:val="002229F2"/>
    <w:rsid w:val="00252BF0"/>
    <w:rsid w:val="00275BE2"/>
    <w:rsid w:val="002D22CE"/>
    <w:rsid w:val="002E5622"/>
    <w:rsid w:val="003C2081"/>
    <w:rsid w:val="003C6CE1"/>
    <w:rsid w:val="003D0ACE"/>
    <w:rsid w:val="00402242"/>
    <w:rsid w:val="00413CD8"/>
    <w:rsid w:val="004417EC"/>
    <w:rsid w:val="00441B73"/>
    <w:rsid w:val="004B47C8"/>
    <w:rsid w:val="004D3B15"/>
    <w:rsid w:val="00514F99"/>
    <w:rsid w:val="0051768A"/>
    <w:rsid w:val="00527EA4"/>
    <w:rsid w:val="0054205B"/>
    <w:rsid w:val="00585CC9"/>
    <w:rsid w:val="005B2407"/>
    <w:rsid w:val="005C7F2C"/>
    <w:rsid w:val="005E2C5E"/>
    <w:rsid w:val="006107E3"/>
    <w:rsid w:val="00616944"/>
    <w:rsid w:val="00662ADB"/>
    <w:rsid w:val="00666CDE"/>
    <w:rsid w:val="00681C4C"/>
    <w:rsid w:val="006B28E8"/>
    <w:rsid w:val="006F3B25"/>
    <w:rsid w:val="00752A32"/>
    <w:rsid w:val="007B4552"/>
    <w:rsid w:val="007D312C"/>
    <w:rsid w:val="00802CBE"/>
    <w:rsid w:val="00813134"/>
    <w:rsid w:val="00852608"/>
    <w:rsid w:val="008626B8"/>
    <w:rsid w:val="00873D47"/>
    <w:rsid w:val="00875DB1"/>
    <w:rsid w:val="008877B8"/>
    <w:rsid w:val="00906C9B"/>
    <w:rsid w:val="00917B33"/>
    <w:rsid w:val="00942088"/>
    <w:rsid w:val="00962015"/>
    <w:rsid w:val="00963ED2"/>
    <w:rsid w:val="009A3778"/>
    <w:rsid w:val="009B00BF"/>
    <w:rsid w:val="009D36C2"/>
    <w:rsid w:val="009D51D6"/>
    <w:rsid w:val="009E404A"/>
    <w:rsid w:val="009F74F7"/>
    <w:rsid w:val="00A12078"/>
    <w:rsid w:val="00A313E6"/>
    <w:rsid w:val="00A65598"/>
    <w:rsid w:val="00A92DAF"/>
    <w:rsid w:val="00A977BB"/>
    <w:rsid w:val="00AA2681"/>
    <w:rsid w:val="00AD2B15"/>
    <w:rsid w:val="00B32889"/>
    <w:rsid w:val="00B47348"/>
    <w:rsid w:val="00B503C6"/>
    <w:rsid w:val="00B573A9"/>
    <w:rsid w:val="00B72825"/>
    <w:rsid w:val="00BE2A6B"/>
    <w:rsid w:val="00C0563D"/>
    <w:rsid w:val="00C57353"/>
    <w:rsid w:val="00C81B22"/>
    <w:rsid w:val="00CD7655"/>
    <w:rsid w:val="00D34E4C"/>
    <w:rsid w:val="00D438F9"/>
    <w:rsid w:val="00D74454"/>
    <w:rsid w:val="00DA0B2C"/>
    <w:rsid w:val="00DF0EDE"/>
    <w:rsid w:val="00E0524E"/>
    <w:rsid w:val="00E15772"/>
    <w:rsid w:val="00E7549E"/>
    <w:rsid w:val="00E75723"/>
    <w:rsid w:val="00E81FDE"/>
    <w:rsid w:val="00E917C5"/>
    <w:rsid w:val="00EF7ABF"/>
    <w:rsid w:val="00F90D4C"/>
    <w:rsid w:val="00FE22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FC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34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0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E917C5"/>
    <w:rPr>
      <w:rFonts w:ascii="Tahoma" w:hAnsi="Tahoma" w:cs="Tahoma"/>
      <w:sz w:val="16"/>
      <w:szCs w:val="16"/>
    </w:rPr>
  </w:style>
  <w:style w:type="character" w:customStyle="1" w:styleId="a5">
    <w:name w:val="Текст выноски Знак"/>
    <w:basedOn w:val="a0"/>
    <w:link w:val="a4"/>
    <w:uiPriority w:val="99"/>
    <w:semiHidden/>
    <w:rsid w:val="00E917C5"/>
    <w:rPr>
      <w:rFonts w:ascii="Tahoma" w:hAnsi="Tahoma" w:cs="Tahoma"/>
      <w:sz w:val="16"/>
      <w:szCs w:val="16"/>
    </w:rPr>
  </w:style>
  <w:style w:type="paragraph" w:styleId="a6">
    <w:name w:val="No Spacing"/>
    <w:uiPriority w:val="1"/>
    <w:qFormat/>
    <w:rsid w:val="00CD7655"/>
    <w:pPr>
      <w:widowControl w:val="0"/>
      <w:suppressAutoHyphens/>
      <w:autoSpaceDE w:val="0"/>
      <w:spacing w:after="0" w:line="240" w:lineRule="auto"/>
    </w:pPr>
    <w:rPr>
      <w:rFonts w:ascii="Times New Roman" w:eastAsia="Arial" w:hAnsi="Times New Roman" w:cs="Calibri"/>
      <w:kern w:val="2"/>
      <w:sz w:val="20"/>
      <w:szCs w:val="20"/>
      <w:lang w:eastAsia="ar-SA"/>
    </w:rPr>
  </w:style>
  <w:style w:type="paragraph" w:styleId="a7">
    <w:name w:val="List Paragraph"/>
    <w:basedOn w:val="a"/>
    <w:qFormat/>
    <w:rsid w:val="00CD7655"/>
    <w:pPr>
      <w:widowControl/>
      <w:autoSpaceDE/>
      <w:autoSpaceDN/>
      <w:adjustRightInd/>
      <w:ind w:left="720"/>
      <w:contextualSpacing/>
    </w:pPr>
    <w:rPr>
      <w:rFonts w:eastAsia="Times New Roman"/>
      <w:sz w:val="24"/>
      <w:szCs w:val="24"/>
    </w:rPr>
  </w:style>
  <w:style w:type="paragraph" w:customStyle="1" w:styleId="a8">
    <w:name w:val="Содержимое таблицы"/>
    <w:basedOn w:val="a"/>
    <w:rsid w:val="00CD7655"/>
    <w:pPr>
      <w:suppressLineNumbers/>
      <w:suppressAutoHyphens/>
      <w:autoSpaceDE/>
      <w:autoSpaceDN/>
      <w:adjustRightInd/>
    </w:pPr>
    <w:rPr>
      <w:rFonts w:eastAsia="Lucida Sans Unicode"/>
      <w:kern w:val="2"/>
      <w:sz w:val="24"/>
      <w:szCs w:val="24"/>
    </w:rPr>
  </w:style>
  <w:style w:type="paragraph" w:customStyle="1" w:styleId="Style3">
    <w:name w:val="Style3"/>
    <w:basedOn w:val="a"/>
    <w:rsid w:val="00DA0B2C"/>
    <w:pPr>
      <w:spacing w:line="232" w:lineRule="exact"/>
      <w:ind w:firstLine="283"/>
      <w:jc w:val="both"/>
    </w:pPr>
    <w:rPr>
      <w:rFonts w:ascii="Bookman Old Style" w:eastAsia="Times New Roman" w:hAnsi="Bookman Old Style"/>
      <w:sz w:val="24"/>
      <w:szCs w:val="24"/>
    </w:rPr>
  </w:style>
  <w:style w:type="character" w:customStyle="1" w:styleId="FontStyle38">
    <w:name w:val="Font Style38"/>
    <w:basedOn w:val="a0"/>
    <w:rsid w:val="00DA0B2C"/>
    <w:rPr>
      <w:rFonts w:ascii="Times New Roman" w:hAnsi="Times New Roman" w:cs="Times New Roman" w:hint="default"/>
      <w:sz w:val="20"/>
      <w:szCs w:val="20"/>
    </w:rPr>
  </w:style>
  <w:style w:type="paragraph" w:styleId="a9">
    <w:name w:val="Normal (Web)"/>
    <w:basedOn w:val="a"/>
    <w:uiPriority w:val="99"/>
    <w:unhideWhenUsed/>
    <w:rsid w:val="00802CBE"/>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61423">
      <w:bodyDiv w:val="1"/>
      <w:marLeft w:val="0"/>
      <w:marRight w:val="0"/>
      <w:marTop w:val="0"/>
      <w:marBottom w:val="0"/>
      <w:divBdr>
        <w:top w:val="none" w:sz="0" w:space="0" w:color="auto"/>
        <w:left w:val="none" w:sz="0" w:space="0" w:color="auto"/>
        <w:bottom w:val="none" w:sz="0" w:space="0" w:color="auto"/>
        <w:right w:val="none" w:sz="0" w:space="0" w:color="auto"/>
      </w:divBdr>
    </w:div>
    <w:div w:id="173593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CCC6B-5698-4D28-8F61-152432AC9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992</Words>
  <Characters>7027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SHOLA</dc:creator>
  <cp:lastModifiedBy>админ</cp:lastModifiedBy>
  <cp:revision>19</cp:revision>
  <cp:lastPrinted>2024-03-30T12:54:00Z</cp:lastPrinted>
  <dcterms:created xsi:type="dcterms:W3CDTF">2013-11-05T09:48:00Z</dcterms:created>
  <dcterms:modified xsi:type="dcterms:W3CDTF">2024-03-30T12:55:00Z</dcterms:modified>
</cp:coreProperties>
</file>