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AB" w:rsidRPr="00335EDB" w:rsidRDefault="00EB49AB" w:rsidP="007F0987">
      <w:pPr>
        <w:jc w:val="center"/>
        <w:rPr>
          <w:b/>
        </w:rPr>
      </w:pPr>
    </w:p>
    <w:p w:rsidR="00335EDB" w:rsidRDefault="00335EDB" w:rsidP="00335EDB">
      <w:pPr>
        <w:jc w:val="center"/>
      </w:pPr>
    </w:p>
    <w:p w:rsidR="00D24D74" w:rsidRPr="00864E24" w:rsidRDefault="00D24D74" w:rsidP="00D24D7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864E24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D24D74" w:rsidRPr="00864E24" w:rsidRDefault="00D24D74" w:rsidP="00D24D7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ascii="Times New Roman" w:hAnsi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D24D74" w:rsidRPr="00864E24" w:rsidRDefault="00D24D74" w:rsidP="00D24D7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ascii="Times New Roman" w:hAnsi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D24D74" w:rsidRPr="00864E24" w:rsidRDefault="00D24D74" w:rsidP="00D24D7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864E24">
        <w:rPr>
          <w:rFonts w:ascii="Times New Roman" w:hAnsi="Times New Roman"/>
          <w:b/>
          <w:sz w:val="28"/>
          <w:szCs w:val="28"/>
        </w:rPr>
        <w:t>МБОУ "</w:t>
      </w:r>
      <w:proofErr w:type="spellStart"/>
      <w:r w:rsidRPr="00864E24">
        <w:rPr>
          <w:rFonts w:ascii="Times New Roman" w:hAnsi="Times New Roman"/>
          <w:b/>
          <w:sz w:val="28"/>
          <w:szCs w:val="28"/>
        </w:rPr>
        <w:t>Акуловская</w:t>
      </w:r>
      <w:proofErr w:type="spellEnd"/>
      <w:r w:rsidRPr="00864E24">
        <w:rPr>
          <w:rFonts w:ascii="Times New Roman" w:hAnsi="Times New Roman"/>
          <w:b/>
          <w:sz w:val="28"/>
          <w:szCs w:val="28"/>
        </w:rPr>
        <w:t xml:space="preserve"> СОШ"</w:t>
      </w:r>
    </w:p>
    <w:p w:rsidR="00D24D74" w:rsidRDefault="00D24D74" w:rsidP="00D24D74">
      <w:pPr>
        <w:ind w:left="120"/>
        <w:rPr>
          <w:sz w:val="28"/>
          <w:szCs w:val="28"/>
        </w:rPr>
      </w:pPr>
    </w:p>
    <w:p w:rsidR="00D24D74" w:rsidRPr="000A4C43" w:rsidRDefault="00D24D74" w:rsidP="00D24D74">
      <w:pPr>
        <w:ind w:left="120"/>
        <w:rPr>
          <w:sz w:val="28"/>
          <w:szCs w:val="28"/>
        </w:rPr>
      </w:pPr>
    </w:p>
    <w:p w:rsidR="00D24D74" w:rsidRPr="000A4C43" w:rsidRDefault="00D24D74" w:rsidP="00D24D74">
      <w:pPr>
        <w:ind w:left="120"/>
      </w:pPr>
    </w:p>
    <w:tbl>
      <w:tblPr>
        <w:tblW w:w="10241" w:type="dxa"/>
        <w:tblLook w:val="04A0" w:firstRow="1" w:lastRow="0" w:firstColumn="1" w:lastColumn="0" w:noHBand="0" w:noVBand="1"/>
      </w:tblPr>
      <w:tblGrid>
        <w:gridCol w:w="4568"/>
        <w:gridCol w:w="1337"/>
        <w:gridCol w:w="4336"/>
      </w:tblGrid>
      <w:tr w:rsidR="00D24D74" w:rsidRPr="000A4C43" w:rsidTr="00D24D74">
        <w:trPr>
          <w:trHeight w:val="2063"/>
        </w:trPr>
        <w:tc>
          <w:tcPr>
            <w:tcW w:w="4568" w:type="dxa"/>
          </w:tcPr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b/>
                <w:sz w:val="24"/>
                <w:szCs w:val="24"/>
              </w:rPr>
              <w:t>РАССМОТРЕНО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на педагогическом совете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протокол №1 от «15» августа   2023 г.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УТВЕРЖДЕНО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 xml:space="preserve"> СОШ»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 xml:space="preserve"> А.А.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A4C43">
              <w:rPr>
                <w:rFonts w:ascii="Times New Roman" w:eastAsia="Times New Roman" w:hAnsi="Times New Roman"/>
                <w:sz w:val="24"/>
                <w:szCs w:val="24"/>
              </w:rPr>
              <w:t>1508 от «15» августа  2023 г.</w:t>
            </w:r>
          </w:p>
          <w:p w:rsidR="00D24D74" w:rsidRPr="000A4C43" w:rsidRDefault="00D24D74" w:rsidP="004166C8">
            <w:pPr>
              <w:pStyle w:val="ad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24D74" w:rsidRPr="000A4C43" w:rsidRDefault="00D24D74" w:rsidP="00D24D74"/>
    <w:p w:rsidR="00D24D74" w:rsidRPr="000A4C43" w:rsidRDefault="00D24D74" w:rsidP="00D24D74"/>
    <w:p w:rsidR="00D24D74" w:rsidRPr="000A4C43" w:rsidRDefault="00D24D74" w:rsidP="00D24D74"/>
    <w:p w:rsidR="00D24D74" w:rsidRPr="000A4C43" w:rsidRDefault="00D24D74" w:rsidP="00D24D74"/>
    <w:p w:rsidR="00D24D74" w:rsidRPr="000A4C43" w:rsidRDefault="00D24D74" w:rsidP="00D24D74"/>
    <w:p w:rsidR="00D24D74" w:rsidRDefault="00D24D74" w:rsidP="00D24D74">
      <w:pPr>
        <w:ind w:left="120"/>
      </w:pPr>
    </w:p>
    <w:p w:rsidR="00D24D74" w:rsidRDefault="00D24D74" w:rsidP="00D24D74">
      <w:pPr>
        <w:ind w:left="120"/>
      </w:pPr>
    </w:p>
    <w:p w:rsidR="00D24D74" w:rsidRPr="000A4C43" w:rsidRDefault="00D24D74" w:rsidP="00D24D74">
      <w:pPr>
        <w:ind w:left="120"/>
      </w:pPr>
    </w:p>
    <w:p w:rsidR="00D24D74" w:rsidRPr="000A4C43" w:rsidRDefault="00D24D74" w:rsidP="00D24D74">
      <w:pPr>
        <w:ind w:left="120"/>
      </w:pPr>
    </w:p>
    <w:p w:rsidR="00D24D74" w:rsidRPr="000A4C43" w:rsidRDefault="00D24D74" w:rsidP="00D24D74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АДАПТИРОВАННАЯ </w:t>
      </w:r>
      <w:r w:rsidRPr="000A4C43">
        <w:rPr>
          <w:b/>
          <w:color w:val="000000"/>
          <w:sz w:val="28"/>
          <w:szCs w:val="28"/>
        </w:rPr>
        <w:t>РАБОЧАЯ ПРОГРАММА</w:t>
      </w:r>
    </w:p>
    <w:p w:rsidR="00D24D74" w:rsidRPr="000A4C43" w:rsidRDefault="00D24D74" w:rsidP="00D24D74">
      <w:pPr>
        <w:ind w:left="120"/>
        <w:jc w:val="center"/>
        <w:rPr>
          <w:sz w:val="28"/>
          <w:szCs w:val="28"/>
        </w:rPr>
      </w:pPr>
    </w:p>
    <w:p w:rsidR="00D24D74" w:rsidRPr="000A4C43" w:rsidRDefault="00D24D74" w:rsidP="00D24D74">
      <w:pPr>
        <w:spacing w:line="408" w:lineRule="auto"/>
        <w:ind w:left="120"/>
        <w:jc w:val="center"/>
        <w:rPr>
          <w:sz w:val="28"/>
          <w:szCs w:val="28"/>
        </w:rPr>
      </w:pPr>
      <w:r w:rsidRPr="000A4C43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Профильный труд</w:t>
      </w:r>
      <w:r w:rsidRPr="000A4C43">
        <w:rPr>
          <w:b/>
          <w:color w:val="000000"/>
          <w:sz w:val="28"/>
          <w:szCs w:val="28"/>
        </w:rPr>
        <w:t>»</w:t>
      </w:r>
    </w:p>
    <w:p w:rsidR="00D24D74" w:rsidRPr="000A4C43" w:rsidRDefault="00D24D74" w:rsidP="00D24D74">
      <w:pPr>
        <w:spacing w:line="408" w:lineRule="auto"/>
        <w:ind w:left="120"/>
        <w:jc w:val="center"/>
        <w:rPr>
          <w:sz w:val="28"/>
          <w:szCs w:val="28"/>
        </w:rPr>
      </w:pPr>
      <w:r w:rsidRPr="000A4C43">
        <w:rPr>
          <w:color w:val="000000"/>
          <w:sz w:val="28"/>
          <w:szCs w:val="28"/>
        </w:rPr>
        <w:t>для обучающегося 8 класса с ОВЗ УО</w:t>
      </w:r>
    </w:p>
    <w:p w:rsidR="00D24D74" w:rsidRPr="000A4C43" w:rsidRDefault="00D24D74" w:rsidP="00D24D74">
      <w:pPr>
        <w:ind w:left="120"/>
        <w:jc w:val="center"/>
      </w:pPr>
    </w:p>
    <w:p w:rsidR="00D24D74" w:rsidRPr="000A4C43" w:rsidRDefault="00D24D74" w:rsidP="00D24D74">
      <w:pPr>
        <w:ind w:left="120"/>
        <w:jc w:val="center"/>
      </w:pPr>
    </w:p>
    <w:p w:rsidR="00D24D74" w:rsidRPr="000A4C43" w:rsidRDefault="00D24D74" w:rsidP="00D24D74"/>
    <w:p w:rsidR="00D24D74" w:rsidRPr="000A4C43" w:rsidRDefault="00D24D74" w:rsidP="00D24D74">
      <w:pPr>
        <w:ind w:left="120"/>
        <w:jc w:val="center"/>
      </w:pPr>
    </w:p>
    <w:p w:rsidR="00D24D74" w:rsidRPr="000A4C43" w:rsidRDefault="00D24D74" w:rsidP="00D24D74"/>
    <w:p w:rsidR="00D24D74" w:rsidRPr="000A4C43" w:rsidRDefault="00D24D74" w:rsidP="00D24D74">
      <w:pPr>
        <w:ind w:left="120"/>
        <w:jc w:val="center"/>
        <w:rPr>
          <w:b/>
          <w:color w:val="000000"/>
        </w:rPr>
      </w:pPr>
      <w:bookmarkStart w:id="2" w:name="a599d04a-8a77-4b43-8376-9c5f273447e0"/>
    </w:p>
    <w:p w:rsidR="00D24D74" w:rsidRPr="000A4C43" w:rsidRDefault="00D24D74" w:rsidP="00D24D74">
      <w:pPr>
        <w:ind w:left="120"/>
        <w:jc w:val="center"/>
        <w:rPr>
          <w:b/>
          <w:color w:val="000000"/>
        </w:rPr>
      </w:pPr>
    </w:p>
    <w:p w:rsidR="00D24D74" w:rsidRDefault="00D24D74" w:rsidP="00D24D74">
      <w:pPr>
        <w:ind w:left="120"/>
        <w:jc w:val="center"/>
        <w:rPr>
          <w:b/>
          <w:color w:val="000000"/>
        </w:rPr>
      </w:pPr>
    </w:p>
    <w:p w:rsidR="00D24D74" w:rsidRDefault="00D24D74" w:rsidP="00D24D74">
      <w:pPr>
        <w:ind w:left="120"/>
        <w:jc w:val="center"/>
        <w:rPr>
          <w:b/>
          <w:color w:val="000000"/>
        </w:rPr>
      </w:pPr>
    </w:p>
    <w:p w:rsidR="00D24D74" w:rsidRDefault="00D24D74" w:rsidP="00D24D74">
      <w:pPr>
        <w:ind w:left="120"/>
        <w:jc w:val="center"/>
        <w:rPr>
          <w:b/>
          <w:color w:val="000000"/>
        </w:rPr>
      </w:pPr>
    </w:p>
    <w:p w:rsidR="00D24D74" w:rsidRPr="000A4C43" w:rsidRDefault="00D24D74" w:rsidP="00D24D74">
      <w:pPr>
        <w:ind w:left="120"/>
        <w:jc w:val="center"/>
        <w:rPr>
          <w:b/>
          <w:color w:val="000000"/>
        </w:rPr>
      </w:pPr>
    </w:p>
    <w:p w:rsidR="00D24D74" w:rsidRPr="000A4C43" w:rsidRDefault="00D24D74" w:rsidP="00D24D74">
      <w:pPr>
        <w:ind w:left="120"/>
        <w:jc w:val="center"/>
        <w:rPr>
          <w:b/>
          <w:color w:val="000000"/>
        </w:rPr>
      </w:pPr>
    </w:p>
    <w:p w:rsidR="00D24D74" w:rsidRPr="000A4C43" w:rsidRDefault="00D24D74" w:rsidP="00D24D74">
      <w:pPr>
        <w:ind w:left="120"/>
        <w:jc w:val="center"/>
        <w:rPr>
          <w:b/>
          <w:color w:val="000000"/>
        </w:rPr>
      </w:pPr>
    </w:p>
    <w:p w:rsidR="00D24D74" w:rsidRPr="000A4C43" w:rsidRDefault="00D24D74" w:rsidP="00D24D74">
      <w:pPr>
        <w:ind w:left="120"/>
        <w:jc w:val="center"/>
        <w:rPr>
          <w:b/>
          <w:color w:val="000000"/>
        </w:rPr>
      </w:pPr>
    </w:p>
    <w:p w:rsidR="00D24D74" w:rsidRPr="000A4C43" w:rsidRDefault="00D24D74" w:rsidP="00D24D74">
      <w:pPr>
        <w:ind w:left="120"/>
        <w:jc w:val="center"/>
        <w:rPr>
          <w:sz w:val="28"/>
          <w:szCs w:val="28"/>
        </w:rPr>
      </w:pPr>
      <w:proofErr w:type="spellStart"/>
      <w:r w:rsidRPr="000A4C43">
        <w:rPr>
          <w:b/>
          <w:color w:val="000000"/>
          <w:sz w:val="28"/>
          <w:szCs w:val="28"/>
        </w:rPr>
        <w:t>Акулово</w:t>
      </w:r>
      <w:bookmarkEnd w:id="2"/>
      <w:proofErr w:type="spellEnd"/>
      <w:r w:rsidRPr="000A4C43">
        <w:rPr>
          <w:b/>
          <w:color w:val="000000"/>
          <w:sz w:val="28"/>
          <w:szCs w:val="28"/>
        </w:rPr>
        <w:t xml:space="preserve"> </w:t>
      </w:r>
      <w:bookmarkStart w:id="3" w:name="2eec1e2b-6940-48f1-99fe-105d3dbe2000"/>
      <w:r w:rsidRPr="000A4C43">
        <w:rPr>
          <w:b/>
          <w:color w:val="000000"/>
          <w:sz w:val="28"/>
          <w:szCs w:val="28"/>
        </w:rPr>
        <w:t>2023</w:t>
      </w:r>
      <w:bookmarkEnd w:id="3"/>
    </w:p>
    <w:p w:rsidR="00D24D74" w:rsidRPr="000A4C43" w:rsidRDefault="00D24D74" w:rsidP="00D24D74">
      <w:pPr>
        <w:ind w:left="120"/>
      </w:pPr>
    </w:p>
    <w:p w:rsidR="00D24D74" w:rsidRPr="000A4C43" w:rsidRDefault="00D24D74" w:rsidP="00D24D74">
      <w:pPr>
        <w:shd w:val="clear" w:color="auto" w:fill="FFFFFF"/>
        <w:spacing w:after="150"/>
        <w:jc w:val="center"/>
        <w:rPr>
          <w:color w:val="000000"/>
        </w:rPr>
      </w:pPr>
    </w:p>
    <w:p w:rsidR="00D24D74" w:rsidRPr="000A4C43" w:rsidRDefault="00D24D74" w:rsidP="00D24D74">
      <w:pPr>
        <w:shd w:val="clear" w:color="auto" w:fill="FFFFFF"/>
        <w:spacing w:after="150"/>
        <w:jc w:val="center"/>
        <w:rPr>
          <w:color w:val="000000"/>
        </w:rPr>
      </w:pPr>
    </w:p>
    <w:p w:rsidR="00D24D74" w:rsidRPr="000A4C43" w:rsidRDefault="00D24D74" w:rsidP="00D24D74">
      <w:pPr>
        <w:shd w:val="clear" w:color="auto" w:fill="FFFFFF"/>
        <w:spacing w:after="150"/>
        <w:jc w:val="center"/>
        <w:rPr>
          <w:color w:val="000000"/>
        </w:rPr>
      </w:pPr>
    </w:p>
    <w:p w:rsidR="007F0987" w:rsidRPr="00335EDB" w:rsidRDefault="007F0987" w:rsidP="007F0987">
      <w:pPr>
        <w:rPr>
          <w:b/>
        </w:rPr>
      </w:pPr>
    </w:p>
    <w:p w:rsidR="007F0987" w:rsidRPr="00335EDB" w:rsidRDefault="007F0987" w:rsidP="007F0987">
      <w:pPr>
        <w:jc w:val="center"/>
        <w:rPr>
          <w:b/>
        </w:rPr>
      </w:pPr>
      <w:r w:rsidRPr="00335EDB">
        <w:rPr>
          <w:b/>
        </w:rPr>
        <w:t>Пояснительная записка</w:t>
      </w:r>
    </w:p>
    <w:p w:rsidR="00EB49AB" w:rsidRPr="00335EDB" w:rsidRDefault="00EB49AB" w:rsidP="007F0987">
      <w:pPr>
        <w:jc w:val="center"/>
        <w:rPr>
          <w:b/>
          <w:color w:val="05080F"/>
        </w:rPr>
      </w:pPr>
    </w:p>
    <w:p w:rsidR="00EB49AB" w:rsidRPr="00335EDB" w:rsidRDefault="00EB49AB" w:rsidP="00EB49AB">
      <w:pPr>
        <w:ind w:hanging="142"/>
        <w:contextualSpacing/>
        <w:rPr>
          <w:color w:val="FF0000"/>
        </w:rPr>
      </w:pPr>
      <w:r w:rsidRPr="00335EDB">
        <w:rPr>
          <w:color w:val="05080F"/>
        </w:rPr>
        <w:t xml:space="preserve">       Рабочая программа по учебному предмету </w:t>
      </w:r>
      <w:r w:rsidR="00977A49" w:rsidRPr="00335EDB">
        <w:rPr>
          <w:b/>
          <w:color w:val="05080F"/>
        </w:rPr>
        <w:t>«</w:t>
      </w:r>
      <w:r w:rsidR="00335EDB">
        <w:rPr>
          <w:b/>
          <w:color w:val="05080F"/>
        </w:rPr>
        <w:t>Профиль</w:t>
      </w:r>
      <w:r w:rsidR="00977A49" w:rsidRPr="00335EDB">
        <w:rPr>
          <w:b/>
          <w:color w:val="05080F"/>
        </w:rPr>
        <w:t>ный труд</w:t>
      </w:r>
      <w:r w:rsidRPr="00335EDB">
        <w:rPr>
          <w:b/>
          <w:color w:val="05080F"/>
        </w:rPr>
        <w:t>»</w:t>
      </w:r>
      <w:r w:rsidRPr="00335EDB">
        <w:rPr>
          <w:color w:val="05080F"/>
        </w:rPr>
        <w:t xml:space="preserve"> составлена на основании</w:t>
      </w:r>
      <w:r w:rsidRPr="00335EDB">
        <w:rPr>
          <w:color w:val="FF0000"/>
        </w:rPr>
        <w:t xml:space="preserve"> </w:t>
      </w:r>
      <w:r w:rsidRPr="00335EDB">
        <w:t>АООП для</w:t>
      </w:r>
      <w:r w:rsidRPr="00335EDB">
        <w:rPr>
          <w:color w:val="FF0000"/>
        </w:rPr>
        <w:t xml:space="preserve"> </w:t>
      </w:r>
      <w:r w:rsidRPr="00335EDB">
        <w:rPr>
          <w:rFonts w:eastAsia="Arial Unicode MS"/>
          <w:color w:val="00000A"/>
          <w:kern w:val="1"/>
          <w:lang w:eastAsia="ar-SA"/>
        </w:rPr>
        <w:t xml:space="preserve"> </w:t>
      </w:r>
      <w:proofErr w:type="gramStart"/>
      <w:r w:rsidRPr="00335EDB">
        <w:rPr>
          <w:rFonts w:eastAsia="Arial Unicode MS"/>
          <w:color w:val="00000A"/>
          <w:kern w:val="1"/>
          <w:lang w:eastAsia="ar-SA"/>
        </w:rPr>
        <w:t>обучающихся</w:t>
      </w:r>
      <w:proofErr w:type="gramEnd"/>
      <w:r w:rsidRPr="00335EDB">
        <w:rPr>
          <w:rFonts w:eastAsia="Arial Unicode MS"/>
          <w:color w:val="00000A"/>
          <w:kern w:val="1"/>
          <w:lang w:eastAsia="ar-SA"/>
        </w:rPr>
        <w:t xml:space="preserve"> с умственной отсталостью (интеллектуальными нарушениями) разработана в соответствии с требованиями ФГОС</w:t>
      </w:r>
    </w:p>
    <w:p w:rsidR="00EB49AB" w:rsidRPr="00335EDB" w:rsidRDefault="00EB49AB" w:rsidP="00EB49AB">
      <w:pPr>
        <w:ind w:left="1429"/>
        <w:contextualSpacing/>
        <w:jc w:val="both"/>
        <w:rPr>
          <w:color w:val="FF0000"/>
        </w:rPr>
      </w:pPr>
    </w:p>
    <w:p w:rsidR="00EB49AB" w:rsidRPr="00335EDB" w:rsidRDefault="00EB49AB" w:rsidP="00335EDB">
      <w:pPr>
        <w:pStyle w:val="ad"/>
        <w:rPr>
          <w:rFonts w:ascii="Times New Roman" w:hAnsi="Times New Roman"/>
          <w:kern w:val="1"/>
          <w:sz w:val="24"/>
          <w:szCs w:val="24"/>
        </w:rPr>
      </w:pPr>
      <w:r w:rsidRPr="00335EDB">
        <w:rPr>
          <w:rFonts w:ascii="Times New Roman" w:hAnsi="Times New Roman"/>
          <w:kern w:val="1"/>
          <w:sz w:val="24"/>
          <w:szCs w:val="24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 основе рекомендаций  ЦПМПК, сформулированных по результатам его комплексного  обследования, с учетом ИПР</w:t>
      </w:r>
      <w:r w:rsidR="0062502E" w:rsidRPr="00335EDB">
        <w:rPr>
          <w:rFonts w:ascii="Times New Roman" w:hAnsi="Times New Roman"/>
          <w:kern w:val="1"/>
          <w:sz w:val="24"/>
          <w:szCs w:val="24"/>
        </w:rPr>
        <w:t>.</w:t>
      </w:r>
    </w:p>
    <w:p w:rsidR="00335EDB" w:rsidRDefault="00335EDB" w:rsidP="00335EDB">
      <w:pPr>
        <w:pStyle w:val="ad"/>
        <w:rPr>
          <w:rFonts w:ascii="Times New Roman" w:hAnsi="Times New Roman"/>
          <w:b/>
          <w:sz w:val="24"/>
          <w:szCs w:val="24"/>
        </w:rPr>
      </w:pPr>
    </w:p>
    <w:p w:rsidR="0062502E" w:rsidRPr="00335EDB" w:rsidRDefault="00335EDB" w:rsidP="00335EDB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62502E" w:rsidRPr="00335EDB">
        <w:rPr>
          <w:rFonts w:ascii="Times New Roman" w:hAnsi="Times New Roman"/>
          <w:b/>
          <w:sz w:val="24"/>
          <w:szCs w:val="24"/>
        </w:rPr>
        <w:t xml:space="preserve">Цель </w:t>
      </w:r>
      <w:r w:rsidR="0062502E" w:rsidRPr="00335EDB">
        <w:rPr>
          <w:rFonts w:ascii="Times New Roman" w:hAnsi="Times New Roman"/>
          <w:sz w:val="24"/>
          <w:szCs w:val="24"/>
        </w:rPr>
        <w:t>изучения предмета</w:t>
      </w:r>
      <w:r w:rsidR="0062502E" w:rsidRPr="00335EDB">
        <w:rPr>
          <w:rFonts w:ascii="Times New Roman" w:hAnsi="Times New Roman"/>
          <w:b/>
          <w:sz w:val="24"/>
          <w:szCs w:val="24"/>
        </w:rPr>
        <w:t xml:space="preserve"> </w:t>
      </w:r>
      <w:r w:rsidR="0062502E" w:rsidRPr="00335EDB">
        <w:rPr>
          <w:rFonts w:ascii="Times New Roman" w:hAnsi="Times New Roman"/>
          <w:sz w:val="24"/>
          <w:szCs w:val="24"/>
        </w:rPr>
        <w:t>«Профильный труд. СХТ» заключается во всестороннем развитии личности обучающихся с умственной отсталостью (</w:t>
      </w:r>
      <w:proofErr w:type="gramStart"/>
      <w:r w:rsidR="0062502E" w:rsidRPr="00335EDB">
        <w:rPr>
          <w:rFonts w:ascii="Times New Roman" w:hAnsi="Times New Roman"/>
          <w:sz w:val="24"/>
          <w:szCs w:val="24"/>
        </w:rPr>
        <w:t>интеллектуальными</w:t>
      </w:r>
      <w:proofErr w:type="gramEnd"/>
      <w:r w:rsidR="0062502E" w:rsidRPr="00335EDB">
        <w:rPr>
          <w:rFonts w:ascii="Times New Roman" w:hAnsi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335EDB" w:rsidRDefault="00335EDB" w:rsidP="00335EDB">
      <w:pPr>
        <w:pStyle w:val="ad"/>
        <w:rPr>
          <w:rFonts w:ascii="Times New Roman" w:hAnsi="Times New Roman"/>
          <w:sz w:val="24"/>
          <w:szCs w:val="24"/>
        </w:rPr>
      </w:pPr>
    </w:p>
    <w:p w:rsidR="0062502E" w:rsidRPr="00335EDB" w:rsidRDefault="00335EDB" w:rsidP="00335EDB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2502E" w:rsidRPr="00335EDB">
        <w:rPr>
          <w:rFonts w:ascii="Times New Roman" w:hAnsi="Times New Roman"/>
          <w:sz w:val="24"/>
          <w:szCs w:val="24"/>
        </w:rPr>
        <w:t xml:space="preserve">Изучение этого учебного предмета способствует получению </w:t>
      </w:r>
      <w:proofErr w:type="gramStart"/>
      <w:r w:rsidR="0062502E" w:rsidRPr="00335ED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62502E" w:rsidRPr="00335EDB">
        <w:rPr>
          <w:rFonts w:ascii="Times New Roman" w:hAnsi="Times New Roman"/>
          <w:sz w:val="24"/>
          <w:szCs w:val="24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335EDB" w:rsidRDefault="00403043" w:rsidP="0062502E">
      <w:pPr>
        <w:pStyle w:val="a3"/>
        <w:spacing w:before="0" w:after="0"/>
        <w:ind w:firstLine="709"/>
        <w:jc w:val="both"/>
      </w:pPr>
      <w:r w:rsidRPr="00335EDB">
        <w:t>Учебный предмет «Сельскохозяйственный</w:t>
      </w:r>
      <w:r w:rsidR="0062502E" w:rsidRPr="00335EDB">
        <w:t xml:space="preserve"> труд» должен способствовать решению</w:t>
      </w:r>
    </w:p>
    <w:p w:rsidR="0062502E" w:rsidRPr="00335EDB" w:rsidRDefault="0062502E" w:rsidP="0062502E">
      <w:pPr>
        <w:pStyle w:val="a3"/>
        <w:spacing w:before="0" w:after="0"/>
        <w:ind w:firstLine="709"/>
        <w:jc w:val="both"/>
      </w:pPr>
      <w:r w:rsidRPr="00335EDB">
        <w:t xml:space="preserve"> следующих </w:t>
      </w:r>
      <w:r w:rsidR="00335EDB">
        <w:rPr>
          <w:b/>
        </w:rPr>
        <w:t>з</w:t>
      </w:r>
      <w:r w:rsidRPr="00335EDB">
        <w:rPr>
          <w:b/>
        </w:rPr>
        <w:t>адач</w:t>
      </w:r>
      <w:r w:rsidRPr="00335EDB">
        <w:t>:</w:t>
      </w:r>
    </w:p>
    <w:p w:rsidR="0062502E" w:rsidRPr="00335EDB" w:rsidRDefault="0062502E" w:rsidP="00403043">
      <w:pPr>
        <w:pStyle w:val="a3"/>
        <w:spacing w:before="0" w:after="0"/>
        <w:ind w:firstLine="709"/>
        <w:jc w:val="both"/>
      </w:pPr>
      <w:r w:rsidRPr="00335EDB"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62502E" w:rsidRPr="00335EDB" w:rsidRDefault="0062502E" w:rsidP="00403043">
      <w:pPr>
        <w:pStyle w:val="a3"/>
        <w:spacing w:before="0" w:after="0"/>
        <w:ind w:firstLine="709"/>
        <w:jc w:val="both"/>
      </w:pPr>
      <w:r w:rsidRPr="00335EDB"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62502E" w:rsidRPr="00335EDB" w:rsidRDefault="0062502E" w:rsidP="00403043">
      <w:pPr>
        <w:pStyle w:val="a4"/>
        <w:ind w:left="0" w:firstLine="709"/>
        <w:jc w:val="both"/>
      </w:pPr>
      <w:r w:rsidRPr="00335EDB"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403043" w:rsidRPr="00335EDB" w:rsidRDefault="0062502E" w:rsidP="00403043">
      <w:pPr>
        <w:pStyle w:val="a4"/>
        <w:ind w:left="0" w:firstLine="709"/>
        <w:jc w:val="both"/>
      </w:pPr>
      <w:r w:rsidRPr="00335EDB">
        <w:t xml:space="preserve">― расширение культурного кругозора, обогащение знаний о </w:t>
      </w:r>
    </w:p>
    <w:p w:rsidR="0062502E" w:rsidRPr="00335EDB" w:rsidRDefault="0062502E" w:rsidP="00335EDB">
      <w:pPr>
        <w:jc w:val="both"/>
      </w:pPr>
      <w:r w:rsidRPr="00335EDB">
        <w:t xml:space="preserve">культурно-исторических </w:t>
      </w:r>
      <w:proofErr w:type="gramStart"/>
      <w:r w:rsidRPr="00335EDB">
        <w:t>традициях</w:t>
      </w:r>
      <w:proofErr w:type="gramEnd"/>
      <w:r w:rsidRPr="00335EDB">
        <w:t xml:space="preserve"> в мире вещей; </w:t>
      </w:r>
    </w:p>
    <w:p w:rsidR="0062502E" w:rsidRPr="00335EDB" w:rsidRDefault="0062502E" w:rsidP="00403043">
      <w:pPr>
        <w:pStyle w:val="a3"/>
        <w:spacing w:before="0" w:after="0"/>
        <w:ind w:firstLine="709"/>
        <w:jc w:val="both"/>
      </w:pPr>
      <w:r w:rsidRPr="00335EDB">
        <w:t>― ознакомление с ролью человека-труженика и его местом на современном производстве;</w:t>
      </w:r>
    </w:p>
    <w:p w:rsidR="0062502E" w:rsidRPr="00335EDB" w:rsidRDefault="0062502E" w:rsidP="00403043">
      <w:pPr>
        <w:pStyle w:val="a3"/>
        <w:spacing w:before="0" w:after="0"/>
        <w:ind w:firstLine="709"/>
        <w:jc w:val="both"/>
      </w:pPr>
      <w:r w:rsidRPr="00335EDB">
        <w:t>― 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62502E" w:rsidRPr="00335EDB" w:rsidRDefault="0062502E" w:rsidP="00403043">
      <w:pPr>
        <w:pStyle w:val="a3"/>
        <w:spacing w:before="0" w:after="0"/>
        <w:ind w:firstLine="709"/>
        <w:jc w:val="both"/>
      </w:pPr>
      <w:r w:rsidRPr="00335EDB"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62502E" w:rsidRPr="00335EDB" w:rsidRDefault="0062502E" w:rsidP="0062502E">
      <w:pPr>
        <w:pStyle w:val="a3"/>
        <w:spacing w:before="0" w:after="0"/>
        <w:ind w:firstLine="709"/>
        <w:jc w:val="both"/>
      </w:pPr>
      <w:r w:rsidRPr="00335EDB">
        <w:t xml:space="preserve">― ознакомление с условиями и содержанием </w:t>
      </w:r>
      <w:proofErr w:type="gramStart"/>
      <w:r w:rsidRPr="00335EDB">
        <w:t>обучения по</w:t>
      </w:r>
      <w:proofErr w:type="gramEnd"/>
      <w:r w:rsidRPr="00335EDB"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62502E" w:rsidRPr="00335EDB" w:rsidRDefault="0062502E" w:rsidP="0062502E">
      <w:pPr>
        <w:pStyle w:val="a3"/>
        <w:spacing w:before="0" w:after="0"/>
        <w:ind w:firstLine="709"/>
        <w:jc w:val="both"/>
      </w:pPr>
      <w:r w:rsidRPr="00335EDB">
        <w:lastRenderedPageBreak/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62502E" w:rsidRPr="00335EDB" w:rsidRDefault="0062502E" w:rsidP="0062502E">
      <w:pPr>
        <w:pStyle w:val="a3"/>
        <w:spacing w:before="0" w:after="0"/>
        <w:ind w:firstLine="709"/>
        <w:jc w:val="both"/>
      </w:pPr>
      <w:r w:rsidRPr="00335EDB">
        <w:t>― формирование знаний о научной организации труда и рабочего места, планировании трудовой деятельности;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коррекция и развитие познавательных психических процессов (восприятия, памяти, воображения, мышления, речи);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коррекция и развитие умственной деятельности (анализ, синтез, сравнение, классификация, обобщение);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коррекция и развитие сенсомоторных процессов в процессе формирование практических умений;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62502E" w:rsidRPr="00335EDB" w:rsidRDefault="0062502E" w:rsidP="0062502E">
      <w:pPr>
        <w:pStyle w:val="a4"/>
        <w:spacing w:line="360" w:lineRule="auto"/>
        <w:ind w:left="0" w:firstLine="709"/>
        <w:jc w:val="both"/>
      </w:pPr>
      <w:r w:rsidRPr="00335EDB">
        <w:t>― формирование информационной грамотности, умения работать с различными источниками информации;</w:t>
      </w:r>
    </w:p>
    <w:p w:rsidR="008F31EF" w:rsidRPr="00335EDB" w:rsidRDefault="0062502E" w:rsidP="00335EDB">
      <w:pPr>
        <w:pStyle w:val="a4"/>
        <w:spacing w:line="360" w:lineRule="auto"/>
        <w:ind w:left="0" w:firstLine="709"/>
        <w:jc w:val="both"/>
      </w:pPr>
      <w:r w:rsidRPr="00335EDB">
        <w:t xml:space="preserve">― формирование коммуникативной культуры, развитие активности, целенаправленности, инициативности. </w:t>
      </w:r>
    </w:p>
    <w:p w:rsidR="008F31EF" w:rsidRPr="00335EDB" w:rsidRDefault="008F31EF" w:rsidP="0062502E">
      <w:pPr>
        <w:pStyle w:val="a4"/>
        <w:spacing w:line="360" w:lineRule="auto"/>
        <w:ind w:left="0" w:firstLine="709"/>
        <w:jc w:val="both"/>
        <w:rPr>
          <w:b/>
        </w:rPr>
      </w:pPr>
    </w:p>
    <w:p w:rsidR="007F0987" w:rsidRPr="00335EDB" w:rsidRDefault="007F0987" w:rsidP="0062502E">
      <w:pPr>
        <w:jc w:val="center"/>
        <w:rPr>
          <w:b/>
        </w:rPr>
      </w:pPr>
      <w:r w:rsidRPr="00335EDB">
        <w:rPr>
          <w:b/>
        </w:rPr>
        <w:t>Описание места учебного предмета в учебном плане:</w:t>
      </w:r>
    </w:p>
    <w:p w:rsidR="007F0987" w:rsidRPr="00335EDB" w:rsidRDefault="007F0987" w:rsidP="00593D4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4353"/>
      </w:tblGrid>
      <w:tr w:rsidR="00335EDB" w:rsidRPr="00335EDB" w:rsidTr="00335EDB">
        <w:trPr>
          <w:trHeight w:val="334"/>
        </w:trPr>
        <w:tc>
          <w:tcPr>
            <w:tcW w:w="4352" w:type="dxa"/>
            <w:shd w:val="clear" w:color="auto" w:fill="auto"/>
          </w:tcPr>
          <w:p w:rsidR="00335EDB" w:rsidRPr="00335EDB" w:rsidRDefault="00335EDB" w:rsidP="00C66E3C">
            <w:pPr>
              <w:jc w:val="center"/>
              <w:rPr>
                <w:b/>
              </w:rPr>
            </w:pPr>
            <w:r w:rsidRPr="00335EDB">
              <w:rPr>
                <w:b/>
              </w:rPr>
              <w:t>Класс</w:t>
            </w:r>
          </w:p>
        </w:tc>
        <w:tc>
          <w:tcPr>
            <w:tcW w:w="4353" w:type="dxa"/>
          </w:tcPr>
          <w:p w:rsidR="00335EDB" w:rsidRPr="00335EDB" w:rsidRDefault="00335EDB" w:rsidP="00C66E3C">
            <w:pPr>
              <w:jc w:val="center"/>
              <w:rPr>
                <w:b/>
              </w:rPr>
            </w:pPr>
            <w:r w:rsidRPr="00335EDB">
              <w:rPr>
                <w:b/>
              </w:rPr>
              <w:t>8 класс</w:t>
            </w:r>
          </w:p>
        </w:tc>
      </w:tr>
      <w:tr w:rsidR="00335EDB" w:rsidRPr="00335EDB" w:rsidTr="00335EDB">
        <w:trPr>
          <w:trHeight w:val="360"/>
        </w:trPr>
        <w:tc>
          <w:tcPr>
            <w:tcW w:w="4352" w:type="dxa"/>
            <w:shd w:val="clear" w:color="auto" w:fill="auto"/>
          </w:tcPr>
          <w:p w:rsidR="00335EDB" w:rsidRPr="00335EDB" w:rsidRDefault="00335EDB" w:rsidP="00C66E3C">
            <w:pPr>
              <w:jc w:val="both"/>
              <w:rPr>
                <w:b/>
                <w:i/>
              </w:rPr>
            </w:pPr>
            <w:r w:rsidRPr="00335EDB">
              <w:rPr>
                <w:b/>
                <w:i/>
              </w:rPr>
              <w:t xml:space="preserve">Количество часов </w:t>
            </w:r>
          </w:p>
          <w:p w:rsidR="00335EDB" w:rsidRPr="00335EDB" w:rsidRDefault="00335EDB" w:rsidP="00C66E3C">
            <w:pPr>
              <w:jc w:val="both"/>
              <w:rPr>
                <w:b/>
                <w:i/>
              </w:rPr>
            </w:pPr>
            <w:r w:rsidRPr="00335EDB">
              <w:rPr>
                <w:b/>
                <w:i/>
              </w:rPr>
              <w:t xml:space="preserve">в неделю </w:t>
            </w:r>
          </w:p>
        </w:tc>
        <w:tc>
          <w:tcPr>
            <w:tcW w:w="4353" w:type="dxa"/>
          </w:tcPr>
          <w:p w:rsidR="00335EDB" w:rsidRPr="00335EDB" w:rsidRDefault="00335EDB" w:rsidP="00335EDB">
            <w:pPr>
              <w:jc w:val="both"/>
            </w:pPr>
            <w:r>
              <w:t>3</w:t>
            </w:r>
            <w:r w:rsidRPr="00335EDB">
              <w:t xml:space="preserve"> час</w:t>
            </w:r>
            <w:r>
              <w:t>а</w:t>
            </w:r>
          </w:p>
        </w:tc>
      </w:tr>
      <w:tr w:rsidR="00335EDB" w:rsidRPr="00335EDB" w:rsidTr="00335EDB">
        <w:trPr>
          <w:trHeight w:val="360"/>
        </w:trPr>
        <w:tc>
          <w:tcPr>
            <w:tcW w:w="4352" w:type="dxa"/>
            <w:shd w:val="clear" w:color="auto" w:fill="auto"/>
          </w:tcPr>
          <w:p w:rsidR="00335EDB" w:rsidRPr="00335EDB" w:rsidRDefault="00335EDB" w:rsidP="00C66E3C">
            <w:pPr>
              <w:jc w:val="both"/>
              <w:rPr>
                <w:b/>
                <w:i/>
              </w:rPr>
            </w:pPr>
            <w:r w:rsidRPr="00335EDB">
              <w:rPr>
                <w:b/>
                <w:i/>
              </w:rPr>
              <w:t xml:space="preserve">Итого в год </w:t>
            </w:r>
          </w:p>
        </w:tc>
        <w:tc>
          <w:tcPr>
            <w:tcW w:w="4353" w:type="dxa"/>
          </w:tcPr>
          <w:p w:rsidR="00335EDB" w:rsidRPr="00335EDB" w:rsidRDefault="00335EDB" w:rsidP="00335EDB">
            <w:pPr>
              <w:jc w:val="both"/>
              <w:rPr>
                <w:i/>
              </w:rPr>
            </w:pPr>
            <w:r>
              <w:t>102</w:t>
            </w:r>
            <w:r w:rsidRPr="00335EDB">
              <w:t xml:space="preserve"> час</w:t>
            </w:r>
            <w:r>
              <w:t>а</w:t>
            </w:r>
          </w:p>
        </w:tc>
      </w:tr>
    </w:tbl>
    <w:p w:rsidR="007F0987" w:rsidRPr="00335EDB" w:rsidRDefault="007F0987" w:rsidP="007F0987">
      <w:pPr>
        <w:jc w:val="both"/>
      </w:pPr>
    </w:p>
    <w:p w:rsidR="00EF2A8D" w:rsidRPr="00335EDB" w:rsidRDefault="00403043" w:rsidP="009A6487">
      <w:pPr>
        <w:spacing w:line="276" w:lineRule="auto"/>
      </w:pPr>
      <w:proofErr w:type="gramStart"/>
      <w:r w:rsidRPr="00335EDB">
        <w:rPr>
          <w:b/>
        </w:rPr>
        <w:t>Личностными</w:t>
      </w:r>
      <w:r w:rsidRPr="00335EDB">
        <w:t xml:space="preserve"> </w:t>
      </w:r>
      <w:r w:rsidRPr="00335EDB">
        <w:rPr>
          <w:b/>
        </w:rPr>
        <w:t>результатами освоения</w:t>
      </w:r>
      <w:r w:rsidRPr="00335EDB">
        <w:t xml:space="preserve"> </w:t>
      </w:r>
      <w:r w:rsidRPr="00335EDB">
        <w:rPr>
          <w:b/>
        </w:rPr>
        <w:t>учебного предмета</w:t>
      </w:r>
      <w:r w:rsidRPr="00335EDB">
        <w:t xml:space="preserve"> являются:</w:t>
      </w:r>
      <w:r w:rsidRPr="00335EDB">
        <w:br/>
        <w:t>─ проявление познавательных интересов и активности  в области сельскохозяйственного труда;</w:t>
      </w:r>
      <w:r w:rsidRPr="00335EDB">
        <w:br/>
        <w:t>─ выражение желания учиться и трудиться в промышленном производстве для удовлетворения текущих и перспективных потребностей;</w:t>
      </w:r>
      <w:r w:rsidRPr="00335EDB">
        <w:br/>
        <w:t>─ развитие трудолюбия и ответственности за качество своей деятельности;</w:t>
      </w:r>
      <w:r w:rsidRPr="00335EDB">
        <w:br/>
        <w:t>─ самооценка умственных и физических способностей для труда в различных сферах с позиций будущей социализации и стратификации;</w:t>
      </w:r>
      <w:proofErr w:type="gramEnd"/>
      <w:r w:rsidRPr="00335EDB">
        <w:br/>
        <w:t xml:space="preserve">─ </w:t>
      </w:r>
      <w:proofErr w:type="gramStart"/>
      <w:r w:rsidRPr="00335EDB">
        <w:t>становление самоопределения в выбранной сфере будущей профессиональной деятельности;</w:t>
      </w:r>
      <w:r w:rsidRPr="00335EDB">
        <w:br/>
        <w:t>─ планирование образовательной и профессиональной карьеры;</w:t>
      </w:r>
      <w:r w:rsidRPr="00335EDB">
        <w:br/>
        <w:t>─ осознание необходимости общественно полезного труда как условия безопасной и эффективной социализации;</w:t>
      </w:r>
      <w:r w:rsidRPr="00335EDB">
        <w:br/>
      </w:r>
      <w:r w:rsidRPr="00335EDB">
        <w:lastRenderedPageBreak/>
        <w:t>─ бережное отношение к природным и хозяйственным ресурсам;</w:t>
      </w:r>
      <w:r w:rsidRPr="00335EDB">
        <w:br/>
      </w:r>
      <w:proofErr w:type="gramEnd"/>
    </w:p>
    <w:p w:rsidR="007F0987" w:rsidRPr="00335EDB" w:rsidRDefault="007F0987" w:rsidP="007F0987">
      <w:pPr>
        <w:jc w:val="center"/>
        <w:rPr>
          <w:b/>
        </w:rPr>
      </w:pPr>
      <w:r w:rsidRPr="00335EDB">
        <w:rPr>
          <w:b/>
        </w:rPr>
        <w:t>Предметные резуль</w:t>
      </w:r>
      <w:r w:rsidR="00EB49AB" w:rsidRPr="00335EDB">
        <w:rPr>
          <w:b/>
        </w:rPr>
        <w:t>таты освоения учебного предмета.</w:t>
      </w:r>
    </w:p>
    <w:p w:rsidR="00D2478A" w:rsidRPr="00335EDB" w:rsidRDefault="00EB49AB" w:rsidP="009A6487">
      <w:pPr>
        <w:spacing w:line="276" w:lineRule="auto"/>
        <w:jc w:val="both"/>
      </w:pPr>
      <w:r w:rsidRPr="00335EDB">
        <w:t xml:space="preserve">АООП определяет два уровня овладения предметными результатами: </w:t>
      </w:r>
      <w:r w:rsidRPr="00335EDB">
        <w:rPr>
          <w:u w:val="single"/>
        </w:rPr>
        <w:t>минимальный и достаточный</w:t>
      </w:r>
      <w:r w:rsidRPr="00335EDB">
        <w:t>. Достаточный уровень освоения предметных результатов не является обязательным для всех обучающихся.</w:t>
      </w:r>
    </w:p>
    <w:p w:rsidR="005F5F1E" w:rsidRPr="00335EDB" w:rsidRDefault="005F5F1E" w:rsidP="005F5F1E">
      <w:pPr>
        <w:spacing w:line="360" w:lineRule="auto"/>
        <w:ind w:firstLine="709"/>
        <w:jc w:val="both"/>
        <w:rPr>
          <w:bCs/>
        </w:rPr>
      </w:pPr>
      <w:r w:rsidRPr="00335EDB">
        <w:rPr>
          <w:u w:val="single"/>
        </w:rPr>
        <w:t>Минимальный уровень: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rPr>
          <w:bCs/>
        </w:rPr>
        <w:t>знание правил хранения материалов; санитарно-гигиенических требований при работе</w:t>
      </w:r>
      <w:r w:rsidR="00AD5570" w:rsidRPr="00335EDB">
        <w:rPr>
          <w:bCs/>
        </w:rPr>
        <w:t xml:space="preserve"> с ними</w:t>
      </w:r>
      <w:r w:rsidRPr="00335EDB">
        <w:rPr>
          <w:bCs/>
        </w:rPr>
        <w:t>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отбор (с помощью учителя) материалов и инструментов, необходимых для работы;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владение базовыми умениями, лежащими в основе наиболее распространенных про</w:t>
      </w:r>
      <w:r w:rsidRPr="00335EDB">
        <w:softHyphen/>
        <w:t>из</w:t>
      </w:r>
      <w:r w:rsidRPr="00335EDB">
        <w:softHyphen/>
        <w:t>во</w:t>
      </w:r>
      <w:r w:rsidRPr="00335EDB">
        <w:softHyphen/>
        <w:t>дственных технологических процессов (сортировка урожая, посев семян, выращивание растений и др.);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чтение (с помощью учителя) технологической карты, используемой в практической работе;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представления о разных видах профильного труда (сельскохозяйственный труд, цветоводство и др.);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понимание значения и ценности труда;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 xml:space="preserve">понимание красоты труда и его результатов; </w:t>
      </w:r>
    </w:p>
    <w:p w:rsidR="005F5F1E" w:rsidRPr="00335EDB" w:rsidRDefault="005F5F1E" w:rsidP="005F5F1E">
      <w:pPr>
        <w:pStyle w:val="a3"/>
        <w:numPr>
          <w:ilvl w:val="0"/>
          <w:numId w:val="16"/>
        </w:numPr>
        <w:spacing w:before="0" w:after="0"/>
        <w:jc w:val="both"/>
      </w:pPr>
      <w:r w:rsidRPr="00335EDB">
        <w:t>заботливое и бережное отношение к общественному достоянию и родной природе;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 xml:space="preserve">понимание значимости организации школьного рабочего места, обеспечивающего внутреннюю дисциплину; 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>выражение отношения к результатам собственной и чужой творческой деятельности («нравится»/«не нравится»);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 xml:space="preserve">организация (под руководством учителя) совместной работы в группе; 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>осознание необходимости соблюдения в процессе выполнения трудовых заданий порядка и аккуратности;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>выслушивание предложений и мнений товарищей, адекватное реагирование на них;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t>проявление заинтересованного отношения к деятельности своих товарищей и результатам их работы;</w:t>
      </w:r>
    </w:p>
    <w:p w:rsidR="005F5F1E" w:rsidRPr="00335EDB" w:rsidRDefault="005F5F1E" w:rsidP="005F5F1E">
      <w:pPr>
        <w:pStyle w:val="a4"/>
        <w:numPr>
          <w:ilvl w:val="0"/>
          <w:numId w:val="16"/>
        </w:numPr>
        <w:shd w:val="clear" w:color="auto" w:fill="FFFFFF"/>
        <w:spacing w:line="360" w:lineRule="auto"/>
        <w:jc w:val="both"/>
      </w:pPr>
      <w:r w:rsidRPr="00335EDB">
        <w:lastRenderedPageBreak/>
        <w:t xml:space="preserve">выполнение общественных поручений по уборке мастерской после уроков трудового обучения; </w:t>
      </w:r>
    </w:p>
    <w:p w:rsidR="005E7E2A" w:rsidRPr="00335EDB" w:rsidRDefault="005F5F1E" w:rsidP="009A6487">
      <w:pPr>
        <w:pStyle w:val="2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5EDB">
        <w:rPr>
          <w:rFonts w:ascii="Times New Roman" w:hAnsi="Times New Roman"/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5F5F1E" w:rsidRPr="00335EDB" w:rsidRDefault="005F5F1E" w:rsidP="005F5F1E">
      <w:pPr>
        <w:spacing w:line="360" w:lineRule="auto"/>
        <w:ind w:firstLine="709"/>
        <w:jc w:val="both"/>
        <w:rPr>
          <w:u w:val="single"/>
        </w:rPr>
      </w:pPr>
      <w:r w:rsidRPr="00335EDB">
        <w:rPr>
          <w:u w:val="single"/>
        </w:rPr>
        <w:t>Достаточный уровень:</w:t>
      </w:r>
    </w:p>
    <w:p w:rsidR="00CB6973" w:rsidRPr="00335EDB" w:rsidRDefault="00CB6973" w:rsidP="00CB6973">
      <w:pPr>
        <w:pStyle w:val="a4"/>
        <w:numPr>
          <w:ilvl w:val="0"/>
          <w:numId w:val="16"/>
        </w:numPr>
        <w:spacing w:line="360" w:lineRule="auto"/>
        <w:jc w:val="both"/>
      </w:pPr>
      <w:r w:rsidRPr="00335EDB"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5F5F1E" w:rsidRPr="00335EDB" w:rsidRDefault="005F5F1E" w:rsidP="00CB6973">
      <w:pPr>
        <w:pStyle w:val="a4"/>
        <w:numPr>
          <w:ilvl w:val="0"/>
          <w:numId w:val="17"/>
        </w:numPr>
        <w:spacing w:line="360" w:lineRule="auto"/>
        <w:jc w:val="both"/>
      </w:pPr>
      <w:r w:rsidRPr="00335EDB">
        <w:t>экономное расходование материалов;</w:t>
      </w:r>
    </w:p>
    <w:p w:rsidR="005F5F1E" w:rsidRPr="00335EDB" w:rsidRDefault="005F5F1E" w:rsidP="00CB6973">
      <w:pPr>
        <w:pStyle w:val="a4"/>
        <w:numPr>
          <w:ilvl w:val="0"/>
          <w:numId w:val="17"/>
        </w:numPr>
        <w:shd w:val="clear" w:color="auto" w:fill="FFFFFF"/>
        <w:spacing w:line="360" w:lineRule="auto"/>
        <w:jc w:val="both"/>
      </w:pPr>
      <w:r w:rsidRPr="00335EDB">
        <w:t>планирование (с помощью учителя) предстоящей практической работы;</w:t>
      </w:r>
    </w:p>
    <w:p w:rsidR="005F5F1E" w:rsidRPr="00335EDB" w:rsidRDefault="005F5F1E" w:rsidP="00CB6973">
      <w:pPr>
        <w:pStyle w:val="a4"/>
        <w:numPr>
          <w:ilvl w:val="0"/>
          <w:numId w:val="17"/>
        </w:numPr>
        <w:spacing w:line="360" w:lineRule="auto"/>
        <w:jc w:val="both"/>
      </w:pPr>
      <w:r w:rsidRPr="00335EDB">
        <w:t xml:space="preserve">знание оптимальных и доступных технологических приемов ручной </w:t>
      </w:r>
      <w:r w:rsidR="00CB6973" w:rsidRPr="00335EDB">
        <w:t>работы</w:t>
      </w:r>
      <w:r w:rsidRPr="00335EDB">
        <w:t xml:space="preserve"> в зави</w:t>
      </w:r>
      <w:r w:rsidR="00CB6973" w:rsidRPr="00335EDB">
        <w:t xml:space="preserve">симости от </w:t>
      </w:r>
      <w:r w:rsidRPr="00335EDB">
        <w:t>поставленных целей;</w:t>
      </w:r>
    </w:p>
    <w:p w:rsidR="005F5F1E" w:rsidRPr="00335EDB" w:rsidRDefault="005F5F1E" w:rsidP="00CB6973">
      <w:pPr>
        <w:pStyle w:val="a4"/>
        <w:numPr>
          <w:ilvl w:val="0"/>
          <w:numId w:val="17"/>
        </w:numPr>
        <w:shd w:val="clear" w:color="auto" w:fill="FFFFFF"/>
        <w:spacing w:line="360" w:lineRule="auto"/>
        <w:jc w:val="both"/>
      </w:pPr>
      <w:r w:rsidRPr="00335EDB">
        <w:t>осуществление текущего самоконтроля выполняемых практических действий и корректировка хода практической работы;</w:t>
      </w:r>
    </w:p>
    <w:p w:rsidR="00403043" w:rsidRPr="00335EDB" w:rsidRDefault="005F5F1E" w:rsidP="00EB49AB">
      <w:pPr>
        <w:pStyle w:val="a4"/>
        <w:numPr>
          <w:ilvl w:val="0"/>
          <w:numId w:val="17"/>
        </w:numPr>
        <w:shd w:val="clear" w:color="auto" w:fill="FFFFFF"/>
        <w:spacing w:line="360" w:lineRule="auto"/>
        <w:jc w:val="both"/>
        <w:rPr>
          <w:b/>
        </w:rPr>
      </w:pPr>
      <w:r w:rsidRPr="00335EDB">
        <w:t xml:space="preserve">понимание общественной значимости своего труда, своих достижений в области трудовой деятельности. </w:t>
      </w:r>
    </w:p>
    <w:p w:rsidR="00825CF9" w:rsidRPr="00335EDB" w:rsidRDefault="007F0987" w:rsidP="00C66E3C">
      <w:pPr>
        <w:rPr>
          <w:b/>
        </w:rPr>
      </w:pPr>
      <w:r w:rsidRPr="00335EDB">
        <w:rPr>
          <w:b/>
        </w:rPr>
        <w:t xml:space="preserve">                             </w:t>
      </w:r>
      <w:r w:rsidR="00AD5570" w:rsidRPr="00335EDB">
        <w:rPr>
          <w:b/>
        </w:rPr>
        <w:t>Содержание учебного предмета.</w:t>
      </w:r>
    </w:p>
    <w:p w:rsidR="00AD5570" w:rsidRPr="00335EDB" w:rsidRDefault="00AD5570" w:rsidP="00AD5570">
      <w:pPr>
        <w:ind w:firstLine="708"/>
      </w:pPr>
      <w:r w:rsidRPr="00335EDB">
        <w:t>В программе представлены следующие темы:</w:t>
      </w:r>
    </w:p>
    <w:p w:rsidR="00F226E4" w:rsidRPr="00335EDB" w:rsidRDefault="00F226E4" w:rsidP="00F226E4">
      <w:pPr>
        <w:pStyle w:val="a4"/>
        <w:jc w:val="both"/>
      </w:pPr>
    </w:p>
    <w:p w:rsidR="005941E3" w:rsidRPr="00335EDB" w:rsidRDefault="005941E3" w:rsidP="00F226E4">
      <w:pPr>
        <w:pStyle w:val="a4"/>
        <w:numPr>
          <w:ilvl w:val="0"/>
          <w:numId w:val="22"/>
        </w:numPr>
        <w:jc w:val="center"/>
        <w:rPr>
          <w:b/>
        </w:rPr>
      </w:pPr>
      <w:r w:rsidRPr="00335EDB">
        <w:rPr>
          <w:b/>
        </w:rPr>
        <w:t>класс.</w:t>
      </w:r>
    </w:p>
    <w:p w:rsidR="00C9020D" w:rsidRPr="00335EDB" w:rsidRDefault="00F226E4" w:rsidP="00335EDB">
      <w:pPr>
        <w:pStyle w:val="a4"/>
        <w:numPr>
          <w:ilvl w:val="0"/>
          <w:numId w:val="27"/>
        </w:numPr>
        <w:rPr>
          <w:u w:val="single"/>
        </w:rPr>
      </w:pPr>
      <w:r w:rsidRPr="00335EDB">
        <w:rPr>
          <w:u w:val="single"/>
        </w:rPr>
        <w:t>Растениеводство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Уборка урожая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Посадка малины и смородины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Осенний уход за плодоносящим садом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Защищённый грунт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Салат кочанный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Томат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Огурец</w:t>
      </w:r>
    </w:p>
    <w:p w:rsidR="00F226E4" w:rsidRPr="00335EDB" w:rsidRDefault="00F226E4" w:rsidP="00F226E4">
      <w:pPr>
        <w:pStyle w:val="a4"/>
        <w:numPr>
          <w:ilvl w:val="0"/>
          <w:numId w:val="24"/>
        </w:numPr>
      </w:pPr>
      <w:r w:rsidRPr="00335EDB">
        <w:t>Посадка плодовых деревьев</w:t>
      </w:r>
    </w:p>
    <w:p w:rsidR="00F226E4" w:rsidRPr="00335EDB" w:rsidRDefault="00F226E4" w:rsidP="00335EDB">
      <w:pPr>
        <w:pStyle w:val="a4"/>
        <w:numPr>
          <w:ilvl w:val="0"/>
          <w:numId w:val="28"/>
        </w:numPr>
        <w:rPr>
          <w:u w:val="single"/>
        </w:rPr>
      </w:pPr>
      <w:r w:rsidRPr="00335EDB">
        <w:rPr>
          <w:u w:val="single"/>
        </w:rPr>
        <w:t>Животноводство</w:t>
      </w:r>
    </w:p>
    <w:p w:rsidR="00F226E4" w:rsidRPr="00335EDB" w:rsidRDefault="00F226E4" w:rsidP="00F226E4">
      <w:pPr>
        <w:pStyle w:val="a4"/>
        <w:numPr>
          <w:ilvl w:val="0"/>
          <w:numId w:val="25"/>
        </w:numPr>
      </w:pPr>
      <w:r w:rsidRPr="00335EDB">
        <w:t>Молочная ферма</w:t>
      </w:r>
    </w:p>
    <w:p w:rsidR="00F226E4" w:rsidRPr="00335EDB" w:rsidRDefault="00F226E4" w:rsidP="00F226E4">
      <w:pPr>
        <w:pStyle w:val="a4"/>
        <w:numPr>
          <w:ilvl w:val="0"/>
          <w:numId w:val="25"/>
        </w:numPr>
      </w:pPr>
      <w:r w:rsidRPr="00335EDB">
        <w:t>Корма и кормление коров</w:t>
      </w:r>
    </w:p>
    <w:p w:rsidR="00F226E4" w:rsidRPr="00335EDB" w:rsidRDefault="00F226E4" w:rsidP="00335EDB">
      <w:pPr>
        <w:pStyle w:val="a4"/>
        <w:numPr>
          <w:ilvl w:val="0"/>
          <w:numId w:val="25"/>
        </w:numPr>
      </w:pPr>
      <w:r w:rsidRPr="00335EDB">
        <w:t>Ручное доение коров</w:t>
      </w:r>
    </w:p>
    <w:p w:rsidR="00F226E4" w:rsidRPr="00335EDB" w:rsidRDefault="00F226E4" w:rsidP="00F226E4">
      <w:pPr>
        <w:pStyle w:val="a4"/>
        <w:ind w:left="1080"/>
      </w:pPr>
    </w:p>
    <w:p w:rsidR="00825CF9" w:rsidRPr="00335EDB" w:rsidRDefault="00825CF9" w:rsidP="00EF2A8D">
      <w:pPr>
        <w:ind w:firstLine="709"/>
        <w:jc w:val="both"/>
        <w:rPr>
          <w:b/>
          <w:u w:val="single"/>
        </w:rPr>
      </w:pPr>
      <w:r w:rsidRPr="00335EDB">
        <w:rPr>
          <w:b/>
          <w:u w:val="single"/>
        </w:rPr>
        <w:t>Учебно-методическое обеспечение.</w:t>
      </w:r>
    </w:p>
    <w:p w:rsidR="00EF2A8D" w:rsidRPr="00335EDB" w:rsidRDefault="00EF2A8D" w:rsidP="00EF2A8D">
      <w:pPr>
        <w:pStyle w:val="a4"/>
        <w:numPr>
          <w:ilvl w:val="0"/>
          <w:numId w:val="10"/>
        </w:numPr>
        <w:jc w:val="both"/>
      </w:pPr>
      <w:r w:rsidRPr="00335EDB">
        <w:t>АООП для детей с нарушением интеллекта</w:t>
      </w:r>
    </w:p>
    <w:p w:rsidR="00EF2A8D" w:rsidRPr="00335EDB" w:rsidRDefault="00EF2A8D" w:rsidP="00EF2A8D">
      <w:pPr>
        <w:pStyle w:val="a4"/>
        <w:numPr>
          <w:ilvl w:val="0"/>
          <w:numId w:val="10"/>
        </w:numPr>
        <w:jc w:val="both"/>
      </w:pPr>
      <w:r w:rsidRPr="00335EDB">
        <w:t>Материалы МЭШ</w:t>
      </w:r>
    </w:p>
    <w:p w:rsidR="00EF2A8D" w:rsidRPr="00335EDB" w:rsidRDefault="00EF2A8D" w:rsidP="00EF2A8D">
      <w:pPr>
        <w:pStyle w:val="a4"/>
        <w:numPr>
          <w:ilvl w:val="0"/>
          <w:numId w:val="10"/>
        </w:numPr>
        <w:jc w:val="both"/>
      </w:pPr>
      <w:r w:rsidRPr="00335EDB">
        <w:t xml:space="preserve">Видео материалы </w:t>
      </w:r>
      <w:r w:rsidRPr="00335EDB">
        <w:rPr>
          <w:lang w:val="en-US"/>
        </w:rPr>
        <w:t>YOU</w:t>
      </w:r>
      <w:r w:rsidRPr="00335EDB">
        <w:t xml:space="preserve"> </w:t>
      </w:r>
      <w:r w:rsidRPr="00335EDB">
        <w:rPr>
          <w:lang w:val="en-US"/>
        </w:rPr>
        <w:t>TUBE</w:t>
      </w:r>
    </w:p>
    <w:p w:rsidR="009A6487" w:rsidRPr="00335EDB" w:rsidRDefault="00EF2A8D" w:rsidP="009A6487">
      <w:pPr>
        <w:pStyle w:val="a4"/>
        <w:numPr>
          <w:ilvl w:val="0"/>
          <w:numId w:val="10"/>
        </w:numPr>
        <w:autoSpaceDE w:val="0"/>
        <w:autoSpaceDN w:val="0"/>
        <w:adjustRightInd w:val="0"/>
      </w:pPr>
      <w:r w:rsidRPr="00335EDB">
        <w:t>Интернет  сайты</w:t>
      </w:r>
      <w:r w:rsidR="009A6487" w:rsidRPr="00335EDB">
        <w:t>.</w:t>
      </w:r>
    </w:p>
    <w:p w:rsidR="00825CF9" w:rsidRPr="00335EDB" w:rsidRDefault="00825CF9" w:rsidP="009A6487">
      <w:pPr>
        <w:pStyle w:val="a4"/>
        <w:numPr>
          <w:ilvl w:val="0"/>
          <w:numId w:val="10"/>
        </w:numPr>
        <w:autoSpaceDE w:val="0"/>
        <w:autoSpaceDN w:val="0"/>
        <w:adjustRightInd w:val="0"/>
      </w:pPr>
      <w:r w:rsidRPr="00335EDB">
        <w:t>Индивидуальные пособия.</w:t>
      </w:r>
    </w:p>
    <w:p w:rsidR="00A77514" w:rsidRPr="00335EDB" w:rsidRDefault="00825CF9" w:rsidP="00E2332B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</w:pPr>
      <w:r w:rsidRPr="00335EDB">
        <w:t>Презентации.</w:t>
      </w:r>
    </w:p>
    <w:p w:rsidR="00A77514" w:rsidRPr="00335EDB" w:rsidRDefault="00A77514" w:rsidP="00825CF9">
      <w:pPr>
        <w:tabs>
          <w:tab w:val="left" w:pos="3828"/>
        </w:tabs>
        <w:rPr>
          <w:color w:val="FF0000"/>
        </w:rPr>
      </w:pPr>
    </w:p>
    <w:p w:rsidR="005A7243" w:rsidRPr="00335EDB" w:rsidRDefault="005A7243" w:rsidP="00825CF9">
      <w:pPr>
        <w:tabs>
          <w:tab w:val="left" w:pos="3828"/>
        </w:tabs>
        <w:rPr>
          <w:color w:val="FF0000"/>
        </w:rPr>
      </w:pPr>
    </w:p>
    <w:p w:rsidR="005A7243" w:rsidRDefault="005A7243" w:rsidP="00825CF9">
      <w:pPr>
        <w:tabs>
          <w:tab w:val="left" w:pos="3828"/>
        </w:tabs>
        <w:rPr>
          <w:color w:val="FF0000"/>
        </w:rPr>
      </w:pPr>
    </w:p>
    <w:p w:rsidR="00335EDB" w:rsidRDefault="00335EDB" w:rsidP="00825CF9">
      <w:pPr>
        <w:tabs>
          <w:tab w:val="left" w:pos="3828"/>
        </w:tabs>
        <w:rPr>
          <w:color w:val="FF0000"/>
        </w:rPr>
      </w:pPr>
    </w:p>
    <w:p w:rsidR="00335EDB" w:rsidRPr="00335EDB" w:rsidRDefault="00335EDB" w:rsidP="00825CF9">
      <w:pPr>
        <w:tabs>
          <w:tab w:val="left" w:pos="3828"/>
        </w:tabs>
        <w:rPr>
          <w:color w:val="FF0000"/>
        </w:rPr>
      </w:pPr>
    </w:p>
    <w:p w:rsidR="005A7243" w:rsidRPr="00335EDB" w:rsidRDefault="005A7243" w:rsidP="005A7243">
      <w:pPr>
        <w:tabs>
          <w:tab w:val="left" w:pos="3828"/>
        </w:tabs>
        <w:jc w:val="center"/>
      </w:pPr>
      <w:r w:rsidRPr="00335EDB">
        <w:rPr>
          <w:b/>
        </w:rPr>
        <w:lastRenderedPageBreak/>
        <w:t>Календарно-тематическое планирование.</w:t>
      </w:r>
    </w:p>
    <w:p w:rsidR="005A7243" w:rsidRPr="00335EDB" w:rsidRDefault="005A7243" w:rsidP="00D24D74">
      <w:pPr>
        <w:tabs>
          <w:tab w:val="left" w:pos="3945"/>
          <w:tab w:val="left" w:pos="3975"/>
          <w:tab w:val="left" w:pos="4050"/>
          <w:tab w:val="center" w:pos="4677"/>
        </w:tabs>
      </w:pPr>
      <w:bookmarkStart w:id="4" w:name="_GoBack"/>
      <w:bookmarkEnd w:id="4"/>
    </w:p>
    <w:tbl>
      <w:tblPr>
        <w:tblW w:w="90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417"/>
      </w:tblGrid>
      <w:tr w:rsidR="00335EDB" w:rsidRPr="00335EDB" w:rsidTr="00A162C4">
        <w:tc>
          <w:tcPr>
            <w:tcW w:w="709" w:type="dxa"/>
            <w:vAlign w:val="center"/>
          </w:tcPr>
          <w:p w:rsidR="00335EDB" w:rsidRPr="00335EDB" w:rsidRDefault="00335EDB" w:rsidP="00335EDB">
            <w:pPr>
              <w:jc w:val="center"/>
            </w:pPr>
            <w:r w:rsidRPr="00335EDB">
              <w:t xml:space="preserve">№ </w:t>
            </w:r>
            <w:proofErr w:type="gramStart"/>
            <w:r w:rsidRPr="00335EDB">
              <w:t>п</w:t>
            </w:r>
            <w:proofErr w:type="gramEnd"/>
            <w:r w:rsidRPr="00335EDB">
              <w:t>/п</w:t>
            </w:r>
          </w:p>
        </w:tc>
        <w:tc>
          <w:tcPr>
            <w:tcW w:w="6946" w:type="dxa"/>
            <w:vAlign w:val="center"/>
          </w:tcPr>
          <w:p w:rsidR="00335EDB" w:rsidRPr="00335EDB" w:rsidRDefault="00335EDB" w:rsidP="00335EDB">
            <w:pPr>
              <w:jc w:val="center"/>
            </w:pPr>
            <w:r w:rsidRPr="00335EDB">
              <w:t>Тема</w:t>
            </w:r>
          </w:p>
        </w:tc>
        <w:tc>
          <w:tcPr>
            <w:tcW w:w="1417" w:type="dxa"/>
            <w:vAlign w:val="center"/>
          </w:tcPr>
          <w:p w:rsidR="00335EDB" w:rsidRPr="00335EDB" w:rsidRDefault="00335EDB" w:rsidP="00335EDB">
            <w:pPr>
              <w:jc w:val="center"/>
            </w:pPr>
            <w:r w:rsidRPr="00335EDB">
              <w:t>Кол-во  часов</w:t>
            </w:r>
          </w:p>
        </w:tc>
      </w:tr>
      <w:tr w:rsidR="00335EDB" w:rsidRPr="00335EDB" w:rsidTr="00A162C4">
        <w:trPr>
          <w:trHeight w:val="286"/>
        </w:trPr>
        <w:tc>
          <w:tcPr>
            <w:tcW w:w="709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ТБР на занятиях по СХТ.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335EDB" w:rsidP="00335EDB">
            <w:pPr>
              <w:jc w:val="center"/>
            </w:pPr>
            <w:r w:rsidRPr="00335EDB">
              <w:t>2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ТБР на пришкольном участке.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СХ труд и его значение.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Виды хозяйств, производящих с/х продукцию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rPr>
          <w:trHeight w:val="265"/>
        </w:trPr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Крупные с\х предприятия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Фермерские хозяйства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Подсобные хозяйства населения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Уход за комнатными растениями класса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9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Осенние</w:t>
            </w:r>
            <w:proofErr w:type="gramStart"/>
            <w:r w:rsidRPr="00335EDB">
              <w:t xml:space="preserve"> С</w:t>
            </w:r>
            <w:proofErr w:type="gramEnd"/>
            <w:r w:rsidRPr="00335EDB">
              <w:t>\Х работы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10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Уборка урожая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Сроки и условия уборки урожая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rPr>
          <w:trHeight w:val="350"/>
        </w:trPr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12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Уход за комнатными растениями.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13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Работа на пришкольном участке. Сбор семян.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</w:tcPr>
          <w:p w:rsidR="00335EDB" w:rsidRPr="00335EDB" w:rsidRDefault="00727A18" w:rsidP="00335EDB">
            <w:pPr>
              <w:jc w:val="center"/>
            </w:pPr>
            <w:r>
              <w:t>14</w:t>
            </w:r>
          </w:p>
        </w:tc>
        <w:tc>
          <w:tcPr>
            <w:tcW w:w="6946" w:type="dxa"/>
          </w:tcPr>
          <w:p w:rsidR="00335EDB" w:rsidRPr="00335EDB" w:rsidRDefault="00335EDB" w:rsidP="00335EDB">
            <w:r w:rsidRPr="00335EDB">
              <w:t>Работа на пришкольном участке. Удалений однолетних растений</w:t>
            </w:r>
          </w:p>
        </w:tc>
        <w:tc>
          <w:tcPr>
            <w:tcW w:w="1417" w:type="dxa"/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727A18" w:rsidP="00335EDB">
            <w:pPr>
              <w:jc w:val="center"/>
            </w:pPr>
            <w: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727A18">
            <w:r w:rsidRPr="00335EDB">
              <w:t xml:space="preserve">Уборка капусты. </w:t>
            </w:r>
            <w:r w:rsidR="00727A18" w:rsidRPr="00335EDB">
              <w:t>Хранение капусты.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727A18" w:rsidP="00727A18">
            <w:pPr>
              <w:jc w:val="center"/>
            </w:pPr>
            <w: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Простейшая переработка капусты; квашение.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727A18">
            <w:pPr>
              <w:jc w:val="center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Ягодные кустарники. Общие сведения.</w:t>
            </w:r>
            <w:r w:rsidR="00727A18" w:rsidRPr="00335EDB">
              <w:t xml:space="preserve"> Использование ягод.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727A18">
            <w:pPr>
              <w:jc w:val="center"/>
            </w:pPr>
            <w: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727A18">
            <w:r w:rsidRPr="00335EDB">
              <w:t xml:space="preserve">Малина. </w:t>
            </w:r>
            <w:r w:rsidR="00727A18" w:rsidRPr="00335EDB">
              <w:t>Сорта малины. Размножение малины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727A18">
            <w:pPr>
              <w:jc w:val="center"/>
            </w:pPr>
            <w: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335EDB">
            <w:r w:rsidRPr="00335EDB">
              <w:t>Посадка саженцев малины. Уход за молодыми  посадками.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 xml:space="preserve">Смородина. </w:t>
            </w:r>
            <w:r w:rsidR="00F01054" w:rsidRPr="00335EDB">
              <w:t>Сорта смородины. Размножение смородины.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Выращивание саженцев черной смородины. Заготовка черенков.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Уход за посадками.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 xml:space="preserve">Различение растений, подземная часть которых подлежит выкопке и хранению до весны.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 xml:space="preserve">Выкопка </w:t>
            </w:r>
            <w:proofErr w:type="spellStart"/>
            <w:r w:rsidRPr="00335EDB">
              <w:t>корнеклубней</w:t>
            </w:r>
            <w:proofErr w:type="spellEnd"/>
            <w:r w:rsidRPr="00335EDB">
              <w:t xml:space="preserve"> и корневищ.  Практическая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Просушка корневищ.  Практическая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Основные плодовые деревья. Сведения.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Основные плодовые деревья. Строение. Надземная часть.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Высокорослые плодовые деревья.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Низкорослые плодовые деревья.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Яблоня.  Строение.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Яблоня.  Особенности.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Яблоня.  Сорта.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Груша.   Строение.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Груша. Особенности.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Груша. Сорта.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Уход за комнатными растениями.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Уход за комнатными растениями.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Вишня. Строение.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39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Вишня. Особенности.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Вишня. Сорта.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Слива. Строение.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Слива. Особенности.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Слива. Сорта.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Размножение плодовых деревьев.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Способы размножения плодовых деревьев.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Вегетативное размножение прививками.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Выращивание саженцев плодовых деревьев.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lastRenderedPageBreak/>
              <w:t>48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Вегетативное размножение корневой порослью.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49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 xml:space="preserve">Способы </w:t>
            </w:r>
            <w:r w:rsidR="00727A18">
              <w:t xml:space="preserve">и нормы </w:t>
            </w:r>
            <w:r w:rsidRPr="00335EDB">
              <w:t>внесения удобрений.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Уход за плодоносящим садом поздней осенью.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Борьба с вредителями сада.</w:t>
            </w:r>
            <w:r w:rsidR="00727A18" w:rsidRPr="00335EDB">
              <w:t xml:space="preserve"> Побелка штамбов и ветвей.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Санитарная обрезка плодовых деревьев.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Парники. Виды.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F01054">
            <w:r w:rsidRPr="00335EDB">
              <w:t xml:space="preserve">Теплицы.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F01054">
            <w:pPr>
              <w:jc w:val="center"/>
            </w:pPr>
            <w:r>
              <w:t>55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r w:rsidRPr="00335EDB">
              <w:t>Виды теплиц по срокам использования.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727A18" w:rsidP="00F01054">
            <w:r w:rsidRPr="00335EDB">
              <w:t>Весенние</w:t>
            </w:r>
            <w:r w:rsidR="00F01054">
              <w:t xml:space="preserve"> </w:t>
            </w:r>
            <w:r w:rsidR="00335EDB" w:rsidRPr="00335EDB">
              <w:t>работы в теплицах.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57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r>
              <w:t>О</w:t>
            </w:r>
            <w:r w:rsidRPr="00335EDB">
              <w:t>сенние работы в теплицах.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Уход за растениями и уборка урожая.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59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F01054">
            <w:r w:rsidRPr="00335EDB">
              <w:t xml:space="preserve">Крупный рогатый скот.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F01054">
            <w:pPr>
              <w:jc w:val="center"/>
            </w:pPr>
            <w:r>
              <w:t>60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r w:rsidRPr="00335EDB">
              <w:t>Внешний вид животных.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61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Особенности строения и деятельности органов пищеварения.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62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F01054">
            <w:r w:rsidRPr="00335EDB">
              <w:t xml:space="preserve">Породы </w:t>
            </w:r>
            <w:r w:rsidR="00F01054">
              <w:t>крупного рогатого скота. Молочные</w:t>
            </w:r>
            <w:r w:rsidRPr="00335EDB">
              <w:t xml:space="preserve"> породы.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F01054">
            <w:pPr>
              <w:jc w:val="center"/>
            </w:pPr>
            <w:r>
              <w:t>63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r w:rsidRPr="00335EDB">
              <w:t>Породы крупного рогатого скота. Молочно-мясные породы.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F01054">
            <w:pPr>
              <w:jc w:val="center"/>
            </w:pPr>
            <w:r>
              <w:t>64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r w:rsidRPr="00335EDB">
              <w:t xml:space="preserve">Породы крупного рогатого скота. </w:t>
            </w:r>
            <w:r>
              <w:t>М</w:t>
            </w:r>
            <w:r w:rsidRPr="00335EDB">
              <w:t>ясные породы.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65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Условия содержания коров и телят.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66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F01054">
            <w:r w:rsidRPr="00335EDB">
              <w:t>Содержание коров</w:t>
            </w:r>
            <w:r w:rsidR="0006508B">
              <w:t xml:space="preserve"> </w:t>
            </w:r>
            <w:r w:rsidRPr="00335EDB">
              <w:t xml:space="preserve">на крупной молочной ферме.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67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r w:rsidRPr="00335EDB">
              <w:t xml:space="preserve">Содержание </w:t>
            </w:r>
            <w:r>
              <w:t>телят</w:t>
            </w:r>
            <w:r w:rsidRPr="00335EDB">
              <w:t xml:space="preserve"> на крупной молочной ферме.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68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r w:rsidRPr="00335EDB">
              <w:t>Способы содержания.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69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Содержание коров и телят на небольшой ферме.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06508B" w:rsidP="00F01054">
            <w:r>
              <w:t>Грубые корма: сено</w:t>
            </w:r>
            <w:r w:rsidR="00F01054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71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r>
              <w:t xml:space="preserve">Грубые корма: </w:t>
            </w:r>
            <w:r w:rsidRPr="00335EDB">
              <w:t>сенаж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72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r>
              <w:t xml:space="preserve">Грубые корма: </w:t>
            </w:r>
            <w:r w:rsidRPr="00335EDB">
              <w:t>солома  и мякина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F01054" w:rsidRPr="00335EDB" w:rsidTr="00F01054">
        <w:trPr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pPr>
              <w:jc w:val="center"/>
            </w:pPr>
            <w:r>
              <w:t>73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F01054">
            <w:r>
              <w:t xml:space="preserve">Грубые корма: </w:t>
            </w:r>
            <w:r w:rsidRPr="00335EDB">
              <w:t>силос.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F01054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Сочные корма: корневые корнеплоды, картофель, бахчевые.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06508B">
            <w:r w:rsidRPr="00335EDB">
              <w:t xml:space="preserve">Подготовка к посеву семян: </w:t>
            </w:r>
            <w:r w:rsidR="0006508B">
              <w:t>з</w:t>
            </w:r>
            <w:r w:rsidR="0006508B" w:rsidRPr="00335EDB">
              <w:t>амачивание семян.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Посев семян перца и баклажанов.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Пикировка рассады перцев и баклажан.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F01054" w:rsidP="00F01054">
            <w:pPr>
              <w:jc w:val="center"/>
            </w:pPr>
            <w:r>
              <w:t>78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Томат. Строение.</w:t>
            </w:r>
            <w:r w:rsidR="00A162C4" w:rsidRPr="00335EDB">
              <w:t xml:space="preserve"> Значение томата.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3D6E6C" w:rsidP="00F01054">
            <w:pPr>
              <w:jc w:val="center"/>
            </w:pPr>
            <w:r>
              <w:t>79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F01054">
            <w:r w:rsidRPr="00093B00">
              <w:t xml:space="preserve">Выращивание томата </w:t>
            </w:r>
            <w:proofErr w:type="spellStart"/>
            <w:r w:rsidRPr="00093B00">
              <w:t>безрассадным</w:t>
            </w:r>
            <w:proofErr w:type="spellEnd"/>
            <w:r w:rsidRPr="00093B00">
              <w:t xml:space="preserve"> способом.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F01054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3D6E6C" w:rsidP="00F01054">
            <w:pPr>
              <w:jc w:val="center"/>
            </w:pPr>
            <w:r>
              <w:t>80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Default="00F01054" w:rsidP="003D6E6C">
            <w:r w:rsidRPr="00093B00">
              <w:t xml:space="preserve">Подготовка почвы. Посев семян.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54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81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A162C4" w:rsidP="00335EDB">
            <w:r w:rsidRPr="00335EDB">
              <w:t>Уход за растениями.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82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D6E6C">
            <w:r w:rsidRPr="00335EDB">
              <w:t>Пикировка рассады.</w:t>
            </w:r>
            <w:r w:rsidR="00A162C4" w:rsidRPr="00335EDB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 w:rsidP="00F01054">
            <w:pPr>
              <w:jc w:val="center"/>
            </w:pPr>
            <w:r>
              <w:t>83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r w:rsidRPr="00335EDB">
              <w:t>Уход за рассадой.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84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D6E6C">
            <w:r w:rsidRPr="00335EDB">
              <w:t xml:space="preserve">Огурец.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85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 w:rsidP="003D6E6C">
            <w:r w:rsidRPr="006D013A">
              <w:t>Строение огурца.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86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>
            <w:r w:rsidRPr="006D013A">
              <w:t>Значение огурца.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87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r w:rsidRPr="00335EDB">
              <w:t>Посев семян огурца на рассаду.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88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D6E6C">
            <w:r w:rsidRPr="00335EDB">
              <w:t xml:space="preserve">Выращивание огурца в открытом грунте.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 w:rsidP="00F01054">
            <w:pPr>
              <w:jc w:val="center"/>
            </w:pPr>
            <w:r>
              <w:t>89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D6E6C">
            <w:r w:rsidRPr="00335EDB">
              <w:t xml:space="preserve">Выращивание огурца в </w:t>
            </w:r>
            <w:r>
              <w:t>за</w:t>
            </w:r>
            <w:r w:rsidRPr="00335EDB">
              <w:t>крытом грунте.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90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 w:rsidP="003D6E6C">
            <w:r w:rsidRPr="00536AF7">
              <w:t xml:space="preserve">Подготовка почвы.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91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>
            <w:r w:rsidRPr="00536AF7">
              <w:t>Посев семян.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jc w:val="center"/>
            </w:pPr>
            <w:r>
              <w:t>92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D6E6C">
            <w:r w:rsidRPr="00335EDB">
              <w:t>Рельеф местности</w:t>
            </w:r>
            <w:r>
              <w:t>.</w:t>
            </w:r>
            <w:r w:rsidRPr="00335EDB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jc w:val="center"/>
            </w:pPr>
            <w:r w:rsidRPr="00335EDB"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93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 w:rsidP="003D6E6C">
            <w:r w:rsidRPr="00375A4C">
              <w:t xml:space="preserve">Почвы и подпочвы.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F01054">
            <w:pPr>
              <w:jc w:val="center"/>
            </w:pPr>
            <w:r>
              <w:t>94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Default="003D6E6C">
            <w:r w:rsidRPr="00375A4C">
              <w:t>Грунтовые воды.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shd w:val="clear" w:color="auto" w:fill="FFFFFF" w:themeFill="background1"/>
              <w:jc w:val="center"/>
            </w:pPr>
            <w:r>
              <w:t>95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>Понятия СОРТА и ПОРОДЫ плодовых деревьев.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DB" w:rsidRPr="00335EDB" w:rsidRDefault="003D6E6C" w:rsidP="00F01054">
            <w:pPr>
              <w:shd w:val="clear" w:color="auto" w:fill="FFFFFF" w:themeFill="background1"/>
              <w:jc w:val="center"/>
            </w:pPr>
            <w:r>
              <w:t>96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DB" w:rsidRPr="00335EDB" w:rsidRDefault="00335EDB" w:rsidP="003D6E6C">
            <w:pPr>
              <w:shd w:val="clear" w:color="auto" w:fill="FFFFFF" w:themeFill="background1"/>
            </w:pPr>
            <w:r w:rsidRPr="00335EDB">
              <w:t xml:space="preserve">Подготовка  к посадке плодовых деревьев.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  <w:tr w:rsidR="003D6E6C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E6C" w:rsidRPr="00335EDB" w:rsidRDefault="003D6E6C" w:rsidP="00F01054">
            <w:pPr>
              <w:shd w:val="clear" w:color="auto" w:fill="FFFFFF" w:themeFill="background1"/>
              <w:jc w:val="center"/>
            </w:pPr>
            <w:r>
              <w:t>97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E6C" w:rsidRPr="00335EDB" w:rsidRDefault="003D6E6C" w:rsidP="00335EDB">
            <w:pPr>
              <w:shd w:val="clear" w:color="auto" w:fill="FFFFFF" w:themeFill="background1"/>
            </w:pPr>
            <w:r w:rsidRPr="00335EDB">
              <w:t>Подготовка почвы.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6C" w:rsidRPr="00335EDB" w:rsidRDefault="003D6E6C" w:rsidP="00335EDB">
            <w:pPr>
              <w:shd w:val="clear" w:color="auto" w:fill="FFFFFF" w:themeFill="background1"/>
              <w:jc w:val="center"/>
            </w:pPr>
            <w:r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shd w:val="clear" w:color="auto" w:fill="FFFFFF" w:themeFill="background1"/>
              <w:jc w:val="center"/>
            </w:pPr>
            <w:r>
              <w:t>98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>Посадка саженцев.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F01054">
            <w:pPr>
              <w:shd w:val="clear" w:color="auto" w:fill="FFFFFF" w:themeFill="background1"/>
              <w:jc w:val="center"/>
            </w:pPr>
            <w:r>
              <w:t>99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 xml:space="preserve">Практическая работа  «Высадка рассады однолетних растений в </w:t>
            </w:r>
            <w:r w:rsidRPr="00335EDB">
              <w:lastRenderedPageBreak/>
              <w:t>цветники»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lastRenderedPageBreak/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335EDB">
            <w:pPr>
              <w:shd w:val="clear" w:color="auto" w:fill="FFFFFF" w:themeFill="background1"/>
            </w:pPr>
            <w:r>
              <w:lastRenderedPageBreak/>
              <w:t>100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>Уход за рассадой.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D6E6C" w:rsidP="00335EDB">
            <w:pPr>
              <w:shd w:val="clear" w:color="auto" w:fill="FFFFFF" w:themeFill="background1"/>
            </w:pPr>
            <w:r>
              <w:t>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>Работа на пришкольном участке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  <w:tr w:rsidR="00335EDB" w:rsidRPr="00335EDB" w:rsidTr="00A162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>
              <w:t>102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</w:pPr>
            <w:r w:rsidRPr="00335EDB">
              <w:t>Подготовка комнатных растений к летним каникулам.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DB" w:rsidRPr="00335EDB" w:rsidRDefault="00335EDB" w:rsidP="00335EDB">
            <w:pPr>
              <w:shd w:val="clear" w:color="auto" w:fill="FFFFFF" w:themeFill="background1"/>
              <w:jc w:val="center"/>
            </w:pPr>
            <w:r w:rsidRPr="00335EDB">
              <w:t>1</w:t>
            </w:r>
          </w:p>
        </w:tc>
      </w:tr>
    </w:tbl>
    <w:p w:rsidR="005A7243" w:rsidRPr="00335EDB" w:rsidRDefault="005A7243" w:rsidP="005A7243"/>
    <w:p w:rsidR="005A7243" w:rsidRPr="00335EDB" w:rsidRDefault="005A7243" w:rsidP="00825CF9">
      <w:pPr>
        <w:tabs>
          <w:tab w:val="left" w:pos="3828"/>
        </w:tabs>
        <w:rPr>
          <w:color w:val="FF0000"/>
        </w:rPr>
      </w:pPr>
    </w:p>
    <w:p w:rsidR="005A7243" w:rsidRPr="00335EDB" w:rsidRDefault="005A7243" w:rsidP="00825CF9">
      <w:pPr>
        <w:tabs>
          <w:tab w:val="left" w:pos="3828"/>
        </w:tabs>
        <w:rPr>
          <w:color w:val="FF0000"/>
        </w:rPr>
      </w:pPr>
    </w:p>
    <w:sectPr w:rsidR="005A7243" w:rsidRPr="00335EDB" w:rsidSect="00F226E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2E0"/>
    <w:multiLevelType w:val="hybridMultilevel"/>
    <w:tmpl w:val="7A14E1C2"/>
    <w:lvl w:ilvl="0" w:tplc="7F1258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51DD6"/>
    <w:multiLevelType w:val="singleLevel"/>
    <w:tmpl w:val="829E7A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827259"/>
    <w:multiLevelType w:val="hybridMultilevel"/>
    <w:tmpl w:val="99363C22"/>
    <w:lvl w:ilvl="0" w:tplc="994447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CEE1192"/>
    <w:multiLevelType w:val="hybridMultilevel"/>
    <w:tmpl w:val="32BCBB0C"/>
    <w:lvl w:ilvl="0" w:tplc="8582672A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1EB36461"/>
    <w:multiLevelType w:val="hybridMultilevel"/>
    <w:tmpl w:val="B56A3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C7861"/>
    <w:multiLevelType w:val="hybridMultilevel"/>
    <w:tmpl w:val="0630B22E"/>
    <w:lvl w:ilvl="0" w:tplc="E980996A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>
    <w:nsid w:val="270C4026"/>
    <w:multiLevelType w:val="hybridMultilevel"/>
    <w:tmpl w:val="7098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3DC0"/>
    <w:multiLevelType w:val="hybridMultilevel"/>
    <w:tmpl w:val="16EA9770"/>
    <w:lvl w:ilvl="0" w:tplc="37F2BB0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D681DBD"/>
    <w:multiLevelType w:val="hybridMultilevel"/>
    <w:tmpl w:val="0F408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1E458A"/>
    <w:multiLevelType w:val="hybridMultilevel"/>
    <w:tmpl w:val="E2E62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C239E"/>
    <w:multiLevelType w:val="hybridMultilevel"/>
    <w:tmpl w:val="426E0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13798"/>
    <w:multiLevelType w:val="hybridMultilevel"/>
    <w:tmpl w:val="EED40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060BA0"/>
    <w:multiLevelType w:val="hybridMultilevel"/>
    <w:tmpl w:val="49DE40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D451E79"/>
    <w:multiLevelType w:val="hybridMultilevel"/>
    <w:tmpl w:val="09649BA4"/>
    <w:lvl w:ilvl="0" w:tplc="51465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B97A3C"/>
    <w:multiLevelType w:val="hybridMultilevel"/>
    <w:tmpl w:val="250C85B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A500B77"/>
    <w:multiLevelType w:val="hybridMultilevel"/>
    <w:tmpl w:val="0F2C83A6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6">
    <w:nsid w:val="5AEC62A3"/>
    <w:multiLevelType w:val="hybridMultilevel"/>
    <w:tmpl w:val="AA5C37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731896"/>
    <w:multiLevelType w:val="hybridMultilevel"/>
    <w:tmpl w:val="932EF860"/>
    <w:lvl w:ilvl="0" w:tplc="946222B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78E0C82"/>
    <w:multiLevelType w:val="hybridMultilevel"/>
    <w:tmpl w:val="BA6EAD68"/>
    <w:lvl w:ilvl="0" w:tplc="7B20D5C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>
    <w:nsid w:val="67BB4C57"/>
    <w:multiLevelType w:val="hybridMultilevel"/>
    <w:tmpl w:val="C0307992"/>
    <w:lvl w:ilvl="0" w:tplc="59489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B05EAF"/>
    <w:multiLevelType w:val="hybridMultilevel"/>
    <w:tmpl w:val="867CA4AE"/>
    <w:lvl w:ilvl="0" w:tplc="FE70A2D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B35334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7362DBB"/>
    <w:multiLevelType w:val="hybridMultilevel"/>
    <w:tmpl w:val="23BA16C0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3">
    <w:nsid w:val="7A17144A"/>
    <w:multiLevelType w:val="hybridMultilevel"/>
    <w:tmpl w:val="419C7264"/>
    <w:lvl w:ilvl="0" w:tplc="8490F3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A11C1"/>
    <w:multiLevelType w:val="hybridMultilevel"/>
    <w:tmpl w:val="A46A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43BFE"/>
    <w:multiLevelType w:val="hybridMultilevel"/>
    <w:tmpl w:val="0F907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15EBC"/>
    <w:multiLevelType w:val="hybridMultilevel"/>
    <w:tmpl w:val="094C1E04"/>
    <w:lvl w:ilvl="0" w:tplc="2A60164E">
      <w:start w:val="1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7">
    <w:nsid w:val="7E6406BE"/>
    <w:multiLevelType w:val="hybridMultilevel"/>
    <w:tmpl w:val="51CA0E22"/>
    <w:lvl w:ilvl="0" w:tplc="EF6A336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1"/>
  </w:num>
  <w:num w:numId="2">
    <w:abstractNumId w:val="23"/>
  </w:num>
  <w:num w:numId="3">
    <w:abstractNumId w:val="9"/>
  </w:num>
  <w:num w:numId="4">
    <w:abstractNumId w:val="24"/>
  </w:num>
  <w:num w:numId="5">
    <w:abstractNumId w:val="1"/>
  </w:num>
  <w:num w:numId="6">
    <w:abstractNumId w:val="27"/>
  </w:num>
  <w:num w:numId="7">
    <w:abstractNumId w:val="3"/>
  </w:num>
  <w:num w:numId="8">
    <w:abstractNumId w:val="25"/>
  </w:num>
  <w:num w:numId="9">
    <w:abstractNumId w:val="0"/>
  </w:num>
  <w:num w:numId="10">
    <w:abstractNumId w:val="18"/>
  </w:num>
  <w:num w:numId="11">
    <w:abstractNumId w:val="5"/>
  </w:num>
  <w:num w:numId="12">
    <w:abstractNumId w:val="12"/>
  </w:num>
  <w:num w:numId="13">
    <w:abstractNumId w:val="6"/>
  </w:num>
  <w:num w:numId="14">
    <w:abstractNumId w:val="14"/>
  </w:num>
  <w:num w:numId="15">
    <w:abstractNumId w:val="4"/>
  </w:num>
  <w:num w:numId="16">
    <w:abstractNumId w:val="11"/>
  </w:num>
  <w:num w:numId="17">
    <w:abstractNumId w:val="8"/>
  </w:num>
  <w:num w:numId="18">
    <w:abstractNumId w:val="10"/>
  </w:num>
  <w:num w:numId="19">
    <w:abstractNumId w:val="16"/>
  </w:num>
  <w:num w:numId="20">
    <w:abstractNumId w:val="13"/>
  </w:num>
  <w:num w:numId="21">
    <w:abstractNumId w:val="19"/>
  </w:num>
  <w:num w:numId="22">
    <w:abstractNumId w:val="20"/>
  </w:num>
  <w:num w:numId="23">
    <w:abstractNumId w:val="7"/>
  </w:num>
  <w:num w:numId="24">
    <w:abstractNumId w:val="17"/>
  </w:num>
  <w:num w:numId="25">
    <w:abstractNumId w:val="2"/>
  </w:num>
  <w:num w:numId="26">
    <w:abstractNumId w:val="26"/>
  </w:num>
  <w:num w:numId="27">
    <w:abstractNumId w:val="1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6A9B"/>
    <w:rsid w:val="000006F5"/>
    <w:rsid w:val="00043157"/>
    <w:rsid w:val="0006508B"/>
    <w:rsid w:val="000C70AD"/>
    <w:rsid w:val="000D0E10"/>
    <w:rsid w:val="000F678A"/>
    <w:rsid w:val="0011589A"/>
    <w:rsid w:val="00145AB5"/>
    <w:rsid w:val="00146726"/>
    <w:rsid w:val="001742F5"/>
    <w:rsid w:val="001E2E20"/>
    <w:rsid w:val="00210260"/>
    <w:rsid w:val="00211091"/>
    <w:rsid w:val="00237F55"/>
    <w:rsid w:val="002854AA"/>
    <w:rsid w:val="002A3808"/>
    <w:rsid w:val="002C765A"/>
    <w:rsid w:val="002D4C47"/>
    <w:rsid w:val="0030135B"/>
    <w:rsid w:val="00322D31"/>
    <w:rsid w:val="003249D2"/>
    <w:rsid w:val="00335EDB"/>
    <w:rsid w:val="003445F7"/>
    <w:rsid w:val="00363AD4"/>
    <w:rsid w:val="003968C6"/>
    <w:rsid w:val="003B7379"/>
    <w:rsid w:val="003B73B5"/>
    <w:rsid w:val="003D1C86"/>
    <w:rsid w:val="003D6E6C"/>
    <w:rsid w:val="003D7A71"/>
    <w:rsid w:val="003E376B"/>
    <w:rsid w:val="003E540A"/>
    <w:rsid w:val="003E6A5D"/>
    <w:rsid w:val="00403043"/>
    <w:rsid w:val="00417537"/>
    <w:rsid w:val="00431151"/>
    <w:rsid w:val="00452D16"/>
    <w:rsid w:val="00490C90"/>
    <w:rsid w:val="004B3D7C"/>
    <w:rsid w:val="004C7059"/>
    <w:rsid w:val="004D3BFA"/>
    <w:rsid w:val="004D47A3"/>
    <w:rsid w:val="004D7EF4"/>
    <w:rsid w:val="005051BE"/>
    <w:rsid w:val="005116F5"/>
    <w:rsid w:val="005514B6"/>
    <w:rsid w:val="00580B66"/>
    <w:rsid w:val="00593D49"/>
    <w:rsid w:val="005941E3"/>
    <w:rsid w:val="005A7243"/>
    <w:rsid w:val="005D7F53"/>
    <w:rsid w:val="005E296F"/>
    <w:rsid w:val="005E512B"/>
    <w:rsid w:val="005E7E2A"/>
    <w:rsid w:val="005F5F1E"/>
    <w:rsid w:val="006115EB"/>
    <w:rsid w:val="00617E6D"/>
    <w:rsid w:val="0062502E"/>
    <w:rsid w:val="006505EF"/>
    <w:rsid w:val="00673CC3"/>
    <w:rsid w:val="0069713D"/>
    <w:rsid w:val="00697ABF"/>
    <w:rsid w:val="006B253E"/>
    <w:rsid w:val="006C4C5B"/>
    <w:rsid w:val="006E5772"/>
    <w:rsid w:val="006F1E10"/>
    <w:rsid w:val="0070246A"/>
    <w:rsid w:val="007123A5"/>
    <w:rsid w:val="00727142"/>
    <w:rsid w:val="00727A18"/>
    <w:rsid w:val="00773794"/>
    <w:rsid w:val="007915C6"/>
    <w:rsid w:val="0079413F"/>
    <w:rsid w:val="00795221"/>
    <w:rsid w:val="007A7FDC"/>
    <w:rsid w:val="007D6A02"/>
    <w:rsid w:val="007E1AC4"/>
    <w:rsid w:val="007F0987"/>
    <w:rsid w:val="007F1D9C"/>
    <w:rsid w:val="00812079"/>
    <w:rsid w:val="00825CF9"/>
    <w:rsid w:val="008419B5"/>
    <w:rsid w:val="00855CAD"/>
    <w:rsid w:val="008A0C42"/>
    <w:rsid w:val="008A7CF4"/>
    <w:rsid w:val="008B1F56"/>
    <w:rsid w:val="008F31EF"/>
    <w:rsid w:val="00906BBD"/>
    <w:rsid w:val="0090739A"/>
    <w:rsid w:val="00914FB0"/>
    <w:rsid w:val="00962952"/>
    <w:rsid w:val="00965690"/>
    <w:rsid w:val="00975395"/>
    <w:rsid w:val="00977A49"/>
    <w:rsid w:val="00997AFF"/>
    <w:rsid w:val="009A6487"/>
    <w:rsid w:val="009D1A04"/>
    <w:rsid w:val="009F1276"/>
    <w:rsid w:val="00A0398B"/>
    <w:rsid w:val="00A0674B"/>
    <w:rsid w:val="00A15946"/>
    <w:rsid w:val="00A162C4"/>
    <w:rsid w:val="00A57E18"/>
    <w:rsid w:val="00A62F0B"/>
    <w:rsid w:val="00A77514"/>
    <w:rsid w:val="00A91EE1"/>
    <w:rsid w:val="00A93B92"/>
    <w:rsid w:val="00AA0C9B"/>
    <w:rsid w:val="00AB0A1D"/>
    <w:rsid w:val="00AC294D"/>
    <w:rsid w:val="00AC6163"/>
    <w:rsid w:val="00AD5570"/>
    <w:rsid w:val="00AE1626"/>
    <w:rsid w:val="00AF0281"/>
    <w:rsid w:val="00B67F4C"/>
    <w:rsid w:val="00BC3255"/>
    <w:rsid w:val="00BE1B51"/>
    <w:rsid w:val="00C0661B"/>
    <w:rsid w:val="00C067EB"/>
    <w:rsid w:val="00C62948"/>
    <w:rsid w:val="00C66E3C"/>
    <w:rsid w:val="00C81B3A"/>
    <w:rsid w:val="00C9020D"/>
    <w:rsid w:val="00CA4A4B"/>
    <w:rsid w:val="00CA5B5B"/>
    <w:rsid w:val="00CB6973"/>
    <w:rsid w:val="00CC2AC9"/>
    <w:rsid w:val="00CD0D92"/>
    <w:rsid w:val="00CD4CF1"/>
    <w:rsid w:val="00CF0909"/>
    <w:rsid w:val="00D2478A"/>
    <w:rsid w:val="00D24D74"/>
    <w:rsid w:val="00D6281E"/>
    <w:rsid w:val="00DC46A5"/>
    <w:rsid w:val="00DD03DA"/>
    <w:rsid w:val="00DD19E4"/>
    <w:rsid w:val="00DE11B5"/>
    <w:rsid w:val="00E2332B"/>
    <w:rsid w:val="00E60740"/>
    <w:rsid w:val="00E85ACA"/>
    <w:rsid w:val="00EB452C"/>
    <w:rsid w:val="00EB49AB"/>
    <w:rsid w:val="00EB57E0"/>
    <w:rsid w:val="00ED2B2C"/>
    <w:rsid w:val="00EE2BB5"/>
    <w:rsid w:val="00EF2A8D"/>
    <w:rsid w:val="00F01054"/>
    <w:rsid w:val="00F0207B"/>
    <w:rsid w:val="00F226E4"/>
    <w:rsid w:val="00F27D06"/>
    <w:rsid w:val="00F347C4"/>
    <w:rsid w:val="00F652E6"/>
    <w:rsid w:val="00F74B35"/>
    <w:rsid w:val="00F80954"/>
    <w:rsid w:val="00F91B99"/>
    <w:rsid w:val="00F96A9B"/>
    <w:rsid w:val="00FD250E"/>
    <w:rsid w:val="00FD3056"/>
    <w:rsid w:val="00FE4402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737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098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E2BB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B7379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5">
    <w:name w:val="Table Grid"/>
    <w:basedOn w:val="a1"/>
    <w:uiPriority w:val="59"/>
    <w:rsid w:val="003B73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B737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B737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B737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3B7379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3B7379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B7379"/>
    <w:rPr>
      <w:rFonts w:ascii="Calibri" w:eastAsia="Calibri" w:hAnsi="Calibri" w:cs="Times New Roman"/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3B7379"/>
    <w:rPr>
      <w:vertAlign w:val="superscript"/>
    </w:rPr>
  </w:style>
  <w:style w:type="character" w:customStyle="1" w:styleId="s2">
    <w:name w:val="s2"/>
    <w:rsid w:val="003B7379"/>
  </w:style>
  <w:style w:type="paragraph" w:styleId="ad">
    <w:name w:val="No Spacing"/>
    <w:uiPriority w:val="1"/>
    <w:qFormat/>
    <w:rsid w:val="003B73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5F5F1E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D24D7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4D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EF258-BF05-4D7C-A1E1-D462393A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Ostrovskaja</dc:creator>
  <cp:lastModifiedBy>админ</cp:lastModifiedBy>
  <cp:revision>5</cp:revision>
  <cp:lastPrinted>2024-03-30T13:51:00Z</cp:lastPrinted>
  <dcterms:created xsi:type="dcterms:W3CDTF">2019-06-17T09:07:00Z</dcterms:created>
  <dcterms:modified xsi:type="dcterms:W3CDTF">2024-03-30T13:51:00Z</dcterms:modified>
</cp:coreProperties>
</file>